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B48EF" w14:textId="54F9BF2E" w:rsidR="00396CA7" w:rsidRDefault="00396CA7">
      <w:pPr>
        <w:rPr>
          <w:rFonts w:hint="cs"/>
          <w:rtl/>
        </w:rPr>
      </w:pPr>
    </w:p>
    <w:p w14:paraId="70CD2945" w14:textId="0EF9C0A7" w:rsidR="00396CA7" w:rsidRPr="00396CA7" w:rsidRDefault="00396CA7" w:rsidP="00396CA7">
      <w:pPr>
        <w:spacing w:line="360" w:lineRule="auto"/>
        <w:jc w:val="center"/>
        <w:rPr>
          <w:rFonts w:ascii="David" w:hAnsi="David"/>
          <w:b/>
          <w:bCs/>
          <w:sz w:val="72"/>
          <w:szCs w:val="72"/>
          <w:u w:val="single"/>
        </w:rPr>
      </w:pPr>
      <w:r>
        <w:rPr>
          <w:rFonts w:ascii="David" w:hAnsi="David" w:hint="cs"/>
          <w:color w:val="000000"/>
          <w:sz w:val="27"/>
          <w:szCs w:val="27"/>
          <w:rtl/>
        </w:rPr>
        <w:t xml:space="preserve">הנדון:  </w:t>
      </w:r>
      <w:bookmarkStart w:id="0" w:name="_GoBack"/>
      <w:r w:rsidRPr="00396CA7">
        <w:rPr>
          <w:rFonts w:ascii="David" w:hAnsi="David"/>
          <w:b/>
          <w:bCs/>
          <w:color w:val="000000"/>
          <w:sz w:val="27"/>
          <w:szCs w:val="27"/>
          <w:u w:val="single"/>
          <w:rtl/>
        </w:rPr>
        <w:t>תשובות והבהרות לשאלות ובקשות שהתקבלו במסגרת מכרז</w:t>
      </w:r>
      <w:r w:rsidRPr="00396CA7">
        <w:rPr>
          <w:rFonts w:ascii="David" w:hAnsi="David" w:hint="cs"/>
          <w:b/>
          <w:bCs/>
          <w:color w:val="000000"/>
          <w:sz w:val="27"/>
          <w:szCs w:val="27"/>
          <w:u w:val="single"/>
          <w:rtl/>
        </w:rPr>
        <w:t xml:space="preserve"> פומבי</w:t>
      </w:r>
      <w:r w:rsidRPr="00396CA7">
        <w:rPr>
          <w:rFonts w:ascii="David" w:hAnsi="David"/>
          <w:b/>
          <w:bCs/>
          <w:color w:val="000000"/>
          <w:sz w:val="27"/>
          <w:szCs w:val="27"/>
          <w:u w:val="single"/>
          <w:rtl/>
        </w:rPr>
        <w:t xml:space="preserve"> </w:t>
      </w:r>
      <w:r w:rsidRPr="00396CA7">
        <w:rPr>
          <w:rFonts w:ascii="David" w:hAnsi="David" w:hint="cs"/>
          <w:b/>
          <w:bCs/>
          <w:color w:val="000000"/>
          <w:sz w:val="27"/>
          <w:szCs w:val="27"/>
          <w:u w:val="single"/>
          <w:rtl/>
        </w:rPr>
        <w:t xml:space="preserve">24/2025 לקבלת </w:t>
      </w:r>
      <w:bookmarkStart w:id="1" w:name="TenderDesc_1"/>
      <w:r w:rsidRPr="00396CA7">
        <w:rPr>
          <w:rFonts w:ascii="David" w:hAnsi="David"/>
          <w:b/>
          <w:bCs/>
          <w:color w:val="000000"/>
          <w:sz w:val="27"/>
          <w:szCs w:val="27"/>
          <w:u w:val="single"/>
          <w:rtl/>
        </w:rPr>
        <w:t>שירותי ביקורת וייעוץ חשבונאי ופיננסי</w:t>
      </w:r>
      <w:bookmarkEnd w:id="1"/>
    </w:p>
    <w:bookmarkEnd w:id="0"/>
    <w:p w14:paraId="45770150" w14:textId="77777777" w:rsidR="00396CA7" w:rsidRPr="00396CA7" w:rsidRDefault="00396CA7" w:rsidP="00396CA7">
      <w:pPr>
        <w:pStyle w:val="NormalWeb"/>
        <w:jc w:val="right"/>
        <w:rPr>
          <w:rFonts w:ascii="David" w:hAnsi="David" w:cs="David"/>
          <w:color w:val="000000"/>
          <w:sz w:val="27"/>
          <w:szCs w:val="27"/>
        </w:rPr>
      </w:pPr>
      <w:r w:rsidRPr="00396CA7">
        <w:rPr>
          <w:rFonts w:ascii="David" w:hAnsi="David" w:cs="David"/>
          <w:color w:val="000000"/>
          <w:sz w:val="27"/>
          <w:szCs w:val="27"/>
          <w:rtl/>
        </w:rPr>
        <w:t>המשרד מתכבד להשיב על שאלות שנתקבלו במסגרת המכרז לעיל</w:t>
      </w:r>
    </w:p>
    <w:p w14:paraId="46D88597" w14:textId="57574FAD" w:rsidR="00396CA7" w:rsidRPr="00396CA7" w:rsidRDefault="00396CA7" w:rsidP="00396CA7">
      <w:pPr>
        <w:pStyle w:val="NormalWeb"/>
        <w:jc w:val="right"/>
        <w:rPr>
          <w:rFonts w:ascii="David" w:hAnsi="David" w:cs="David"/>
          <w:color w:val="000000"/>
          <w:sz w:val="27"/>
          <w:szCs w:val="27"/>
        </w:rPr>
      </w:pPr>
      <w:r w:rsidRPr="00396CA7">
        <w:rPr>
          <w:rFonts w:ascii="David" w:hAnsi="David" w:cs="David"/>
          <w:color w:val="000000"/>
          <w:sz w:val="27"/>
          <w:szCs w:val="27"/>
          <w:rtl/>
        </w:rPr>
        <w:t>מועד אח</w:t>
      </w:r>
      <w:r>
        <w:rPr>
          <w:rFonts w:ascii="David" w:hAnsi="David" w:cs="David" w:hint="cs"/>
          <w:color w:val="000000"/>
          <w:sz w:val="27"/>
          <w:szCs w:val="27"/>
          <w:rtl/>
        </w:rPr>
        <w:t>ר</w:t>
      </w:r>
      <w:r w:rsidRPr="00396CA7">
        <w:rPr>
          <w:rFonts w:ascii="David" w:hAnsi="David" w:cs="David"/>
          <w:color w:val="000000"/>
          <w:sz w:val="27"/>
          <w:szCs w:val="27"/>
          <w:rtl/>
        </w:rPr>
        <w:t xml:space="preserve">ון לפרסום הבהרות: </w:t>
      </w:r>
      <w:r>
        <w:rPr>
          <w:rFonts w:ascii="David" w:hAnsi="David" w:cs="David" w:hint="cs"/>
          <w:color w:val="000000"/>
          <w:sz w:val="27"/>
          <w:szCs w:val="27"/>
          <w:rtl/>
        </w:rPr>
        <w:t>18.7.2025</w:t>
      </w:r>
    </w:p>
    <w:tbl>
      <w:tblPr>
        <w:tblStyle w:val="ab"/>
        <w:tblpPr w:leftFromText="180" w:rightFromText="180" w:vertAnchor="page" w:horzAnchor="margin" w:tblpY="2474"/>
        <w:bidiVisual/>
        <w:tblW w:w="5111" w:type="pct"/>
        <w:tblLook w:val="04A0" w:firstRow="1" w:lastRow="0" w:firstColumn="1" w:lastColumn="0" w:noHBand="0" w:noVBand="1"/>
      </w:tblPr>
      <w:tblGrid>
        <w:gridCol w:w="1140"/>
        <w:gridCol w:w="1357"/>
        <w:gridCol w:w="1560"/>
        <w:gridCol w:w="6944"/>
        <w:gridCol w:w="3257"/>
      </w:tblGrid>
      <w:tr w:rsidR="00FA4563" w:rsidRPr="00FA4563" w14:paraId="527E8783" w14:textId="77777777" w:rsidTr="00396CA7">
        <w:trPr>
          <w:trHeight w:val="284"/>
          <w:tblHeader/>
        </w:trPr>
        <w:tc>
          <w:tcPr>
            <w:tcW w:w="400" w:type="pct"/>
            <w:shd w:val="clear" w:color="auto" w:fill="DAEEF3" w:themeFill="accent5" w:themeFillTint="33"/>
          </w:tcPr>
          <w:p w14:paraId="5EB21FFF" w14:textId="77777777" w:rsidR="00A1241C" w:rsidRPr="00FA4563" w:rsidRDefault="00A1241C" w:rsidP="00F40346">
            <w:pPr>
              <w:rPr>
                <w:b/>
                <w:bCs/>
                <w:szCs w:val="24"/>
                <w:rtl/>
              </w:rPr>
            </w:pPr>
            <w:r w:rsidRPr="00FA4563">
              <w:rPr>
                <w:rFonts w:hint="cs"/>
                <w:b/>
                <w:bCs/>
                <w:szCs w:val="24"/>
                <w:rtl/>
              </w:rPr>
              <w:t>מס"ד</w:t>
            </w:r>
          </w:p>
        </w:tc>
        <w:tc>
          <w:tcPr>
            <w:tcW w:w="476" w:type="pct"/>
            <w:shd w:val="clear" w:color="auto" w:fill="DAEEF3" w:themeFill="accent5" w:themeFillTint="33"/>
          </w:tcPr>
          <w:p w14:paraId="72825426" w14:textId="77777777" w:rsidR="00A1241C" w:rsidRPr="00FA4563" w:rsidRDefault="00A1241C" w:rsidP="00F40346">
            <w:pPr>
              <w:jc w:val="center"/>
              <w:rPr>
                <w:b/>
                <w:bCs/>
                <w:szCs w:val="24"/>
                <w:rtl/>
              </w:rPr>
            </w:pPr>
            <w:r w:rsidRPr="00FA4563">
              <w:rPr>
                <w:rFonts w:hint="cs"/>
                <w:b/>
                <w:bCs/>
                <w:szCs w:val="24"/>
                <w:rtl/>
              </w:rPr>
              <w:t>פרק/נספח</w:t>
            </w:r>
          </w:p>
        </w:tc>
        <w:tc>
          <w:tcPr>
            <w:tcW w:w="547" w:type="pct"/>
            <w:shd w:val="clear" w:color="auto" w:fill="DAEEF3" w:themeFill="accent5" w:themeFillTint="33"/>
          </w:tcPr>
          <w:p w14:paraId="0CE31FD5" w14:textId="77777777" w:rsidR="00A1241C" w:rsidRPr="00FA4563" w:rsidRDefault="00A1241C" w:rsidP="00F40346">
            <w:pPr>
              <w:jc w:val="center"/>
              <w:rPr>
                <w:b/>
                <w:bCs/>
                <w:szCs w:val="24"/>
                <w:rtl/>
              </w:rPr>
            </w:pPr>
            <w:r w:rsidRPr="00FA4563">
              <w:rPr>
                <w:rFonts w:hint="cs"/>
                <w:b/>
                <w:bCs/>
                <w:szCs w:val="24"/>
                <w:rtl/>
              </w:rPr>
              <w:t>הסעיף במסמכי המכרז</w:t>
            </w:r>
          </w:p>
        </w:tc>
        <w:tc>
          <w:tcPr>
            <w:tcW w:w="2435" w:type="pct"/>
            <w:shd w:val="clear" w:color="auto" w:fill="DAEEF3" w:themeFill="accent5" w:themeFillTint="33"/>
          </w:tcPr>
          <w:p w14:paraId="0048E2C2" w14:textId="77777777" w:rsidR="00A1241C" w:rsidRPr="00FA4563" w:rsidRDefault="00A1241C" w:rsidP="00F40346">
            <w:pPr>
              <w:jc w:val="center"/>
              <w:rPr>
                <w:b/>
                <w:bCs/>
                <w:szCs w:val="24"/>
                <w:rtl/>
              </w:rPr>
            </w:pPr>
            <w:r w:rsidRPr="00FA4563">
              <w:rPr>
                <w:rFonts w:hint="cs"/>
                <w:b/>
                <w:bCs/>
                <w:szCs w:val="24"/>
                <w:rtl/>
              </w:rPr>
              <w:t>פרוט השאלה</w:t>
            </w:r>
          </w:p>
        </w:tc>
        <w:tc>
          <w:tcPr>
            <w:tcW w:w="1142" w:type="pct"/>
            <w:shd w:val="clear" w:color="auto" w:fill="DAEEF3" w:themeFill="accent5" w:themeFillTint="33"/>
          </w:tcPr>
          <w:p w14:paraId="072FDEAF" w14:textId="77777777" w:rsidR="00A1241C" w:rsidRPr="00FA4563" w:rsidRDefault="00A1241C" w:rsidP="00F40346">
            <w:pPr>
              <w:jc w:val="center"/>
              <w:rPr>
                <w:b/>
                <w:bCs/>
                <w:szCs w:val="24"/>
                <w:rtl/>
              </w:rPr>
            </w:pPr>
            <w:r w:rsidRPr="00FA4563">
              <w:rPr>
                <w:rFonts w:hint="cs"/>
                <w:b/>
                <w:bCs/>
                <w:szCs w:val="24"/>
                <w:rtl/>
              </w:rPr>
              <w:t>הבהרה</w:t>
            </w:r>
          </w:p>
        </w:tc>
      </w:tr>
      <w:tr w:rsidR="00FA4563" w:rsidRPr="00FA4563" w14:paraId="4A1871A3" w14:textId="77777777" w:rsidTr="00396CA7">
        <w:trPr>
          <w:tblHeader/>
        </w:trPr>
        <w:tc>
          <w:tcPr>
            <w:tcW w:w="400" w:type="pct"/>
          </w:tcPr>
          <w:p w14:paraId="5B218DB0" w14:textId="77777777" w:rsidR="00A1241C" w:rsidRPr="00FA4563" w:rsidRDefault="00A1241C" w:rsidP="00F40346">
            <w:pPr>
              <w:pStyle w:val="ac"/>
              <w:numPr>
                <w:ilvl w:val="0"/>
                <w:numId w:val="5"/>
              </w:numPr>
              <w:jc w:val="left"/>
              <w:rPr>
                <w:sz w:val="24"/>
                <w:szCs w:val="24"/>
                <w:rtl/>
              </w:rPr>
            </w:pPr>
          </w:p>
        </w:tc>
        <w:tc>
          <w:tcPr>
            <w:tcW w:w="476" w:type="pct"/>
          </w:tcPr>
          <w:p w14:paraId="31457314" w14:textId="77777777" w:rsidR="00A1241C" w:rsidRPr="00FA4563" w:rsidRDefault="00A1241C" w:rsidP="00F40346">
            <w:pPr>
              <w:jc w:val="center"/>
              <w:rPr>
                <w:szCs w:val="24"/>
                <w:rtl/>
              </w:rPr>
            </w:pPr>
            <w:r w:rsidRPr="00FA4563">
              <w:rPr>
                <w:rFonts w:hint="cs"/>
                <w:szCs w:val="24"/>
                <w:rtl/>
              </w:rPr>
              <w:t>הקדמה</w:t>
            </w:r>
          </w:p>
        </w:tc>
        <w:tc>
          <w:tcPr>
            <w:tcW w:w="547" w:type="pct"/>
          </w:tcPr>
          <w:p w14:paraId="505C8D72" w14:textId="77777777" w:rsidR="00A1241C" w:rsidRPr="00FA4563" w:rsidRDefault="00A1241C" w:rsidP="00F40346">
            <w:pPr>
              <w:jc w:val="center"/>
              <w:rPr>
                <w:szCs w:val="24"/>
                <w:rtl/>
              </w:rPr>
            </w:pPr>
            <w:r w:rsidRPr="00FA4563">
              <w:rPr>
                <w:rFonts w:hint="cs"/>
                <w:szCs w:val="24"/>
                <w:rtl/>
              </w:rPr>
              <w:t>1.3</w:t>
            </w:r>
          </w:p>
        </w:tc>
        <w:tc>
          <w:tcPr>
            <w:tcW w:w="2435" w:type="pct"/>
          </w:tcPr>
          <w:p w14:paraId="09AB3DB0" w14:textId="77777777" w:rsidR="00A1241C" w:rsidRPr="00FA4563" w:rsidRDefault="00A1241C" w:rsidP="00F40346">
            <w:pPr>
              <w:rPr>
                <w:b/>
                <w:bCs/>
                <w:szCs w:val="24"/>
                <w:u w:val="single"/>
                <w:rtl/>
              </w:rPr>
            </w:pPr>
            <w:r w:rsidRPr="00FA4563">
              <w:rPr>
                <w:rFonts w:ascii="David" w:hAnsi="David" w:hint="cs"/>
                <w:spacing w:val="2"/>
                <w:szCs w:val="24"/>
                <w:rtl/>
              </w:rPr>
              <w:t>נבקש להבהיר כי הארכת הסכם ההתקשרות תיעשה בכפוף למתן הודעה בכתב לזוכה לפחות 30 ימים מראש.</w:t>
            </w:r>
          </w:p>
        </w:tc>
        <w:tc>
          <w:tcPr>
            <w:tcW w:w="1142" w:type="pct"/>
          </w:tcPr>
          <w:p w14:paraId="096A324D" w14:textId="77777777" w:rsidR="00A1241C" w:rsidRPr="00FA4563" w:rsidRDefault="00EA4299" w:rsidP="00F40346">
            <w:pPr>
              <w:rPr>
                <w:rFonts w:ascii="David" w:hAnsi="David"/>
                <w:spacing w:val="2"/>
                <w:szCs w:val="24"/>
                <w:rtl/>
              </w:rPr>
            </w:pPr>
            <w:r w:rsidRPr="00FA4563">
              <w:rPr>
                <w:rFonts w:ascii="David" w:hAnsi="David" w:hint="cs"/>
                <w:spacing w:val="2"/>
                <w:szCs w:val="24"/>
                <w:rtl/>
              </w:rPr>
              <w:t xml:space="preserve">הבקשה נדחית. </w:t>
            </w:r>
          </w:p>
        </w:tc>
      </w:tr>
      <w:tr w:rsidR="00FA4563" w:rsidRPr="00FA4563" w14:paraId="0207A77C" w14:textId="77777777" w:rsidTr="00396CA7">
        <w:trPr>
          <w:tblHeader/>
        </w:trPr>
        <w:tc>
          <w:tcPr>
            <w:tcW w:w="400" w:type="pct"/>
          </w:tcPr>
          <w:p w14:paraId="26CC66DD" w14:textId="77777777" w:rsidR="00A1241C" w:rsidRPr="00FA4563" w:rsidRDefault="00A1241C" w:rsidP="00F40346">
            <w:pPr>
              <w:pStyle w:val="ac"/>
              <w:numPr>
                <w:ilvl w:val="0"/>
                <w:numId w:val="5"/>
              </w:numPr>
              <w:jc w:val="left"/>
              <w:rPr>
                <w:sz w:val="24"/>
                <w:szCs w:val="24"/>
                <w:rtl/>
              </w:rPr>
            </w:pPr>
          </w:p>
        </w:tc>
        <w:tc>
          <w:tcPr>
            <w:tcW w:w="476" w:type="pct"/>
          </w:tcPr>
          <w:p w14:paraId="0A92EE4D" w14:textId="77777777" w:rsidR="00A1241C" w:rsidRPr="00FA4563" w:rsidRDefault="00A1241C" w:rsidP="00F40346">
            <w:pPr>
              <w:jc w:val="center"/>
              <w:rPr>
                <w:szCs w:val="24"/>
                <w:rtl/>
              </w:rPr>
            </w:pPr>
            <w:r w:rsidRPr="00FA4563">
              <w:rPr>
                <w:rFonts w:hint="cs"/>
                <w:szCs w:val="24"/>
                <w:rtl/>
              </w:rPr>
              <w:t>הקדמה</w:t>
            </w:r>
          </w:p>
        </w:tc>
        <w:tc>
          <w:tcPr>
            <w:tcW w:w="547" w:type="pct"/>
          </w:tcPr>
          <w:p w14:paraId="41CCB46C" w14:textId="77777777" w:rsidR="00A1241C" w:rsidRPr="00FA4563" w:rsidRDefault="00A1241C" w:rsidP="00F40346">
            <w:pPr>
              <w:jc w:val="center"/>
              <w:rPr>
                <w:szCs w:val="24"/>
                <w:rtl/>
              </w:rPr>
            </w:pPr>
            <w:r w:rsidRPr="00FA4563">
              <w:rPr>
                <w:rFonts w:hint="cs"/>
                <w:szCs w:val="24"/>
                <w:rtl/>
              </w:rPr>
              <w:t>1.4</w:t>
            </w:r>
          </w:p>
        </w:tc>
        <w:tc>
          <w:tcPr>
            <w:tcW w:w="2435" w:type="pct"/>
          </w:tcPr>
          <w:p w14:paraId="653272C4" w14:textId="77777777" w:rsidR="00A1241C" w:rsidRPr="00FA4563" w:rsidRDefault="00A1241C" w:rsidP="00F40346">
            <w:pPr>
              <w:rPr>
                <w:b/>
                <w:bCs/>
                <w:szCs w:val="24"/>
                <w:u w:val="single"/>
                <w:rtl/>
              </w:rPr>
            </w:pPr>
            <w:r w:rsidRPr="00FA4563">
              <w:rPr>
                <w:rFonts w:ascii="David" w:hAnsi="David" w:hint="cs"/>
                <w:szCs w:val="24"/>
                <w:rtl/>
              </w:rPr>
              <w:t>נבקש להבהיר כי</w:t>
            </w:r>
            <w:r w:rsidRPr="00FA4563">
              <w:rPr>
                <w:rFonts w:ascii="David" w:hAnsi="David"/>
                <w:szCs w:val="24"/>
                <w:rtl/>
              </w:rPr>
              <w:t xml:space="preserve"> בקש</w:t>
            </w:r>
            <w:r w:rsidRPr="00FA4563">
              <w:rPr>
                <w:rFonts w:ascii="David" w:hAnsi="David" w:hint="cs"/>
                <w:szCs w:val="24"/>
                <w:rtl/>
              </w:rPr>
              <w:t xml:space="preserve">ה לשינוי / הגדלת / הקטנת היקף השירותים </w:t>
            </w:r>
            <w:r w:rsidRPr="00FA4563">
              <w:rPr>
                <w:rFonts w:ascii="David" w:hAnsi="David"/>
                <w:szCs w:val="24"/>
                <w:rtl/>
              </w:rPr>
              <w:t xml:space="preserve">תוצג </w:t>
            </w:r>
            <w:r w:rsidRPr="00FA4563">
              <w:rPr>
                <w:rFonts w:ascii="David" w:hAnsi="David" w:hint="cs"/>
                <w:szCs w:val="24"/>
                <w:rtl/>
              </w:rPr>
              <w:t>לזוכה מראש ובכתב ותהיה כ</w:t>
            </w:r>
            <w:r w:rsidRPr="00FA4563">
              <w:rPr>
                <w:rFonts w:ascii="David" w:hAnsi="David"/>
                <w:szCs w:val="24"/>
                <w:rtl/>
              </w:rPr>
              <w:t xml:space="preserve">פופה </w:t>
            </w:r>
            <w:r w:rsidRPr="00FA4563">
              <w:rPr>
                <w:rFonts w:ascii="David" w:hAnsi="David" w:hint="cs"/>
                <w:szCs w:val="24"/>
                <w:rtl/>
              </w:rPr>
              <w:t>לאישורו</w:t>
            </w:r>
            <w:r w:rsidRPr="00FA4563">
              <w:rPr>
                <w:rFonts w:ascii="David" w:hAnsi="David"/>
                <w:szCs w:val="24"/>
                <w:rtl/>
              </w:rPr>
              <w:t xml:space="preserve">. ככל שלפי שיקול דעתו של </w:t>
            </w:r>
            <w:r w:rsidRPr="00FA4563">
              <w:rPr>
                <w:rFonts w:ascii="David" w:hAnsi="David" w:hint="cs"/>
                <w:szCs w:val="24"/>
                <w:rtl/>
              </w:rPr>
              <w:t>הזוכה</w:t>
            </w:r>
            <w:r w:rsidRPr="00FA4563">
              <w:rPr>
                <w:rFonts w:ascii="David" w:hAnsi="David"/>
                <w:szCs w:val="24"/>
                <w:rtl/>
              </w:rPr>
              <w:t xml:space="preserve"> הבקשה הינה בהיקף מהותי</w:t>
            </w:r>
            <w:r w:rsidRPr="00FA4563">
              <w:rPr>
                <w:rFonts w:ascii="David" w:hAnsi="David" w:hint="cs"/>
                <w:szCs w:val="24"/>
                <w:rtl/>
              </w:rPr>
              <w:t>,</w:t>
            </w:r>
            <w:r w:rsidRPr="00FA4563">
              <w:rPr>
                <w:rFonts w:ascii="David" w:hAnsi="David"/>
                <w:szCs w:val="24"/>
                <w:rtl/>
              </w:rPr>
              <w:t xml:space="preserve"> יסכמו הצדדים בנפרד את אופן ביצוע השינוי כאמור והתמורה שתשולם </w:t>
            </w:r>
            <w:r w:rsidRPr="00FA4563">
              <w:rPr>
                <w:rFonts w:ascii="David" w:hAnsi="David" w:hint="cs"/>
                <w:szCs w:val="24"/>
                <w:rtl/>
              </w:rPr>
              <w:t>לזוכה</w:t>
            </w:r>
            <w:r w:rsidRPr="00FA4563">
              <w:rPr>
                <w:rFonts w:ascii="David" w:hAnsi="David"/>
                <w:szCs w:val="24"/>
                <w:rtl/>
              </w:rPr>
              <w:t xml:space="preserve"> בגינו.</w:t>
            </w:r>
          </w:p>
        </w:tc>
        <w:tc>
          <w:tcPr>
            <w:tcW w:w="1142" w:type="pct"/>
          </w:tcPr>
          <w:p w14:paraId="5B69B9BE" w14:textId="77777777" w:rsidR="00A1241C" w:rsidRPr="00FA4563" w:rsidRDefault="005E1957" w:rsidP="00F40346">
            <w:pPr>
              <w:rPr>
                <w:rFonts w:ascii="David" w:hAnsi="David"/>
                <w:szCs w:val="24"/>
                <w:rtl/>
              </w:rPr>
            </w:pPr>
            <w:r w:rsidRPr="00FA4563">
              <w:rPr>
                <w:rFonts w:ascii="David" w:hAnsi="David" w:hint="cs"/>
                <w:szCs w:val="24"/>
                <w:rtl/>
              </w:rPr>
              <w:t>הבקשה נדחית</w:t>
            </w:r>
          </w:p>
        </w:tc>
      </w:tr>
      <w:tr w:rsidR="00FA4563" w:rsidRPr="00FA4563" w14:paraId="75C33625" w14:textId="77777777" w:rsidTr="00396CA7">
        <w:trPr>
          <w:tblHeader/>
        </w:trPr>
        <w:tc>
          <w:tcPr>
            <w:tcW w:w="400" w:type="pct"/>
          </w:tcPr>
          <w:p w14:paraId="7AB10461" w14:textId="77777777" w:rsidR="00C37AEA" w:rsidRPr="00FA4563" w:rsidRDefault="00C37AEA" w:rsidP="00C37AEA">
            <w:pPr>
              <w:pStyle w:val="ac"/>
              <w:numPr>
                <w:ilvl w:val="0"/>
                <w:numId w:val="5"/>
              </w:numPr>
              <w:jc w:val="left"/>
              <w:rPr>
                <w:sz w:val="24"/>
                <w:szCs w:val="24"/>
                <w:rtl/>
              </w:rPr>
            </w:pPr>
          </w:p>
        </w:tc>
        <w:tc>
          <w:tcPr>
            <w:tcW w:w="476" w:type="pct"/>
          </w:tcPr>
          <w:p w14:paraId="7401F041" w14:textId="77777777" w:rsidR="00C37AEA" w:rsidRPr="00FA4563" w:rsidRDefault="00C37AEA" w:rsidP="00C37AEA">
            <w:pPr>
              <w:jc w:val="center"/>
              <w:rPr>
                <w:szCs w:val="24"/>
                <w:rtl/>
              </w:rPr>
            </w:pPr>
            <w:r w:rsidRPr="00FA4563">
              <w:rPr>
                <w:rFonts w:hint="cs"/>
                <w:szCs w:val="24"/>
                <w:rtl/>
              </w:rPr>
              <w:t>פרק א'</w:t>
            </w:r>
          </w:p>
        </w:tc>
        <w:tc>
          <w:tcPr>
            <w:tcW w:w="547" w:type="pct"/>
          </w:tcPr>
          <w:p w14:paraId="096AD77E" w14:textId="77777777" w:rsidR="00C37AEA" w:rsidRPr="00FA4563" w:rsidRDefault="00C37AEA" w:rsidP="00C37AEA">
            <w:pPr>
              <w:jc w:val="center"/>
              <w:rPr>
                <w:szCs w:val="24"/>
                <w:rtl/>
              </w:rPr>
            </w:pPr>
            <w:r w:rsidRPr="00FA4563">
              <w:rPr>
                <w:rFonts w:hint="cs"/>
                <w:szCs w:val="24"/>
                <w:rtl/>
              </w:rPr>
              <w:t>3.4</w:t>
            </w:r>
          </w:p>
        </w:tc>
        <w:tc>
          <w:tcPr>
            <w:tcW w:w="2435" w:type="pct"/>
          </w:tcPr>
          <w:p w14:paraId="62D9A336" w14:textId="77777777" w:rsidR="00C37AEA" w:rsidRPr="00FA4563" w:rsidRDefault="00C37AEA" w:rsidP="00C37AEA">
            <w:pPr>
              <w:rPr>
                <w:rFonts w:ascii="David" w:hAnsi="David"/>
                <w:spacing w:val="2"/>
                <w:szCs w:val="24"/>
                <w:rtl/>
              </w:rPr>
            </w:pPr>
            <w:r w:rsidRPr="00FA4563">
              <w:rPr>
                <w:rFonts w:ascii="David" w:hAnsi="David" w:hint="cs"/>
                <w:spacing w:val="2"/>
                <w:szCs w:val="24"/>
                <w:rtl/>
              </w:rPr>
              <w:t xml:space="preserve">נבקש לאפשר להציג צוות רחב יותר לשם ביצוע השירותים וכי המזמין ישנה את לשון הסעיף באופן בו נדרש כי הצוות יכלול </w:t>
            </w:r>
            <w:r w:rsidRPr="00FA4563">
              <w:rPr>
                <w:rFonts w:ascii="David" w:hAnsi="David" w:hint="cs"/>
                <w:b/>
                <w:bCs/>
                <w:spacing w:val="2"/>
                <w:szCs w:val="24"/>
                <w:rtl/>
              </w:rPr>
              <w:t>לכל הפחות</w:t>
            </w:r>
            <w:r w:rsidRPr="00FA4563">
              <w:rPr>
                <w:rFonts w:ascii="David" w:hAnsi="David" w:hint="cs"/>
                <w:spacing w:val="2"/>
                <w:szCs w:val="24"/>
                <w:rtl/>
              </w:rPr>
              <w:t xml:space="preserve"> ראש צוות ושני חברי צוות. הנ"ל נדרש בכדי לספק</w:t>
            </w:r>
            <w:r w:rsidRPr="00FA4563">
              <w:rPr>
                <w:rFonts w:ascii="Arial" w:hAnsi="Arial" w:cs="Arial"/>
                <w:rtl/>
              </w:rPr>
              <w:t xml:space="preserve"> </w:t>
            </w:r>
            <w:r w:rsidRPr="00FA4563">
              <w:rPr>
                <w:rFonts w:ascii="David" w:hAnsi="David"/>
                <w:spacing w:val="2"/>
                <w:szCs w:val="24"/>
                <w:rtl/>
              </w:rPr>
              <w:t xml:space="preserve">ערך מוסף בהיבט המקצועי </w:t>
            </w:r>
            <w:r w:rsidRPr="00FA4563">
              <w:rPr>
                <w:rFonts w:ascii="David" w:hAnsi="David" w:hint="cs"/>
                <w:spacing w:val="2"/>
                <w:szCs w:val="24"/>
                <w:rtl/>
              </w:rPr>
              <w:t>ו</w:t>
            </w:r>
            <w:r w:rsidRPr="00FA4563">
              <w:rPr>
                <w:rFonts w:ascii="David" w:hAnsi="David"/>
                <w:spacing w:val="2"/>
                <w:szCs w:val="24"/>
                <w:rtl/>
              </w:rPr>
              <w:t>לטובת שימור ידע ויציבות לאורך זמן.</w:t>
            </w:r>
          </w:p>
        </w:tc>
        <w:tc>
          <w:tcPr>
            <w:tcW w:w="1142" w:type="pct"/>
          </w:tcPr>
          <w:p w14:paraId="52572F6C" w14:textId="77777777" w:rsidR="00C37AEA" w:rsidRPr="00FA4563" w:rsidRDefault="00C37AEA" w:rsidP="00C37AEA">
            <w:pPr>
              <w:rPr>
                <w:rFonts w:ascii="David" w:hAnsi="David"/>
                <w:spacing w:val="2"/>
                <w:szCs w:val="24"/>
                <w:rtl/>
              </w:rPr>
            </w:pPr>
            <w:r w:rsidRPr="00FA4563">
              <w:rPr>
                <w:rFonts w:ascii="David" w:hAnsi="David" w:hint="cs"/>
                <w:spacing w:val="2"/>
                <w:szCs w:val="24"/>
                <w:rtl/>
              </w:rPr>
              <w:t>הבקשה נדחית</w:t>
            </w:r>
          </w:p>
        </w:tc>
      </w:tr>
      <w:tr w:rsidR="00FA4563" w:rsidRPr="00FA4563" w14:paraId="4A061A97" w14:textId="77777777" w:rsidTr="00396CA7">
        <w:trPr>
          <w:tblHeader/>
        </w:trPr>
        <w:tc>
          <w:tcPr>
            <w:tcW w:w="400" w:type="pct"/>
          </w:tcPr>
          <w:p w14:paraId="5D012991" w14:textId="77777777" w:rsidR="00C37AEA" w:rsidRPr="00FA4563" w:rsidRDefault="00C37AEA" w:rsidP="00C37AEA">
            <w:pPr>
              <w:pStyle w:val="ac"/>
              <w:numPr>
                <w:ilvl w:val="0"/>
                <w:numId w:val="5"/>
              </w:numPr>
              <w:jc w:val="left"/>
              <w:rPr>
                <w:sz w:val="24"/>
                <w:szCs w:val="24"/>
                <w:rtl/>
              </w:rPr>
            </w:pPr>
          </w:p>
        </w:tc>
        <w:tc>
          <w:tcPr>
            <w:tcW w:w="476" w:type="pct"/>
          </w:tcPr>
          <w:p w14:paraId="10A490E5" w14:textId="77777777" w:rsidR="00C37AEA" w:rsidRPr="00FA4563" w:rsidRDefault="00C37AEA" w:rsidP="00C37AEA">
            <w:pPr>
              <w:jc w:val="center"/>
              <w:rPr>
                <w:szCs w:val="24"/>
                <w:rtl/>
              </w:rPr>
            </w:pPr>
            <w:r w:rsidRPr="00FA4563">
              <w:rPr>
                <w:rFonts w:hint="cs"/>
                <w:szCs w:val="24"/>
                <w:rtl/>
              </w:rPr>
              <w:t>פרק א'</w:t>
            </w:r>
          </w:p>
        </w:tc>
        <w:tc>
          <w:tcPr>
            <w:tcW w:w="547" w:type="pct"/>
          </w:tcPr>
          <w:p w14:paraId="14576647" w14:textId="77777777" w:rsidR="00C37AEA" w:rsidRPr="00FA4563" w:rsidRDefault="00C37AEA" w:rsidP="00C37AEA">
            <w:pPr>
              <w:jc w:val="center"/>
              <w:rPr>
                <w:szCs w:val="24"/>
                <w:rtl/>
              </w:rPr>
            </w:pPr>
            <w:r w:rsidRPr="00FA4563">
              <w:rPr>
                <w:rFonts w:hint="cs"/>
                <w:szCs w:val="24"/>
                <w:rtl/>
              </w:rPr>
              <w:t>3.4</w:t>
            </w:r>
          </w:p>
        </w:tc>
        <w:tc>
          <w:tcPr>
            <w:tcW w:w="2435" w:type="pct"/>
          </w:tcPr>
          <w:p w14:paraId="77FB7766" w14:textId="77777777" w:rsidR="00C37AEA" w:rsidRPr="00FA4563" w:rsidRDefault="00C37AEA" w:rsidP="00C37AEA">
            <w:pPr>
              <w:rPr>
                <w:rFonts w:ascii="David" w:hAnsi="David"/>
                <w:szCs w:val="24"/>
                <w:rtl/>
              </w:rPr>
            </w:pPr>
            <w:r w:rsidRPr="00FA4563">
              <w:rPr>
                <w:rFonts w:ascii="David" w:hAnsi="David"/>
                <w:spacing w:val="2"/>
                <w:szCs w:val="24"/>
                <w:rtl/>
              </w:rPr>
              <w:t>נבקש</w:t>
            </w:r>
            <w:r w:rsidRPr="00FA4563">
              <w:rPr>
                <w:rFonts w:ascii="David" w:hAnsi="David"/>
                <w:szCs w:val="24"/>
                <w:rtl/>
              </w:rPr>
              <w:t xml:space="preserve"> להבהיר כי החלפת </w:t>
            </w:r>
            <w:r w:rsidRPr="00FA4563">
              <w:rPr>
                <w:rFonts w:ascii="David" w:hAnsi="David" w:hint="cs"/>
                <w:szCs w:val="24"/>
                <w:rtl/>
              </w:rPr>
              <w:t>ראש הצוות/חברי הצוות</w:t>
            </w:r>
            <w:r w:rsidRPr="00FA4563">
              <w:rPr>
                <w:rFonts w:ascii="David" w:hAnsi="David"/>
                <w:szCs w:val="24"/>
                <w:rtl/>
              </w:rPr>
              <w:t xml:space="preserve"> בשל סיבות שאינן בשליטת ה</w:t>
            </w:r>
            <w:r w:rsidRPr="00FA4563">
              <w:rPr>
                <w:rFonts w:ascii="David" w:hAnsi="David" w:hint="cs"/>
                <w:szCs w:val="24"/>
                <w:rtl/>
              </w:rPr>
              <w:t>מציע</w:t>
            </w:r>
            <w:r w:rsidRPr="00FA4563">
              <w:rPr>
                <w:rFonts w:ascii="David" w:hAnsi="David"/>
                <w:szCs w:val="24"/>
                <w:rtl/>
              </w:rPr>
              <w:t xml:space="preserve"> (לרבות, אך לא רק, סיום התקשרות עם </w:t>
            </w:r>
            <w:r w:rsidRPr="00FA4563">
              <w:rPr>
                <w:rFonts w:ascii="David" w:hAnsi="David" w:hint="cs"/>
                <w:szCs w:val="24"/>
                <w:rtl/>
              </w:rPr>
              <w:t>ראש הצוות/חברי הצוות</w:t>
            </w:r>
            <w:r w:rsidRPr="00FA4563">
              <w:rPr>
                <w:rFonts w:ascii="David" w:hAnsi="David"/>
                <w:szCs w:val="24"/>
                <w:rtl/>
              </w:rPr>
              <w:t>, מחלה (חו"ח), פטירה (חו"ח) וכו'), לא יהו</w:t>
            </w:r>
            <w:r w:rsidRPr="00FA4563">
              <w:rPr>
                <w:rFonts w:ascii="David" w:hAnsi="David" w:hint="cs"/>
                <w:szCs w:val="24"/>
                <w:rtl/>
              </w:rPr>
              <w:t>ו</w:t>
            </w:r>
            <w:r w:rsidRPr="00FA4563">
              <w:rPr>
                <w:rFonts w:ascii="David" w:hAnsi="David"/>
                <w:szCs w:val="24"/>
                <w:rtl/>
              </w:rPr>
              <w:t>ה הפרה של התחייבויות ה</w:t>
            </w:r>
            <w:r w:rsidRPr="00FA4563">
              <w:rPr>
                <w:rFonts w:ascii="David" w:hAnsi="David" w:hint="cs"/>
                <w:szCs w:val="24"/>
                <w:rtl/>
              </w:rPr>
              <w:t>מציע</w:t>
            </w:r>
            <w:r w:rsidRPr="00FA4563">
              <w:rPr>
                <w:rFonts w:ascii="David" w:hAnsi="David"/>
                <w:szCs w:val="24"/>
                <w:rtl/>
              </w:rPr>
              <w:t xml:space="preserve"> ו/או עילה להפסקת התקשרות ו/או עילה לגבות מה</w:t>
            </w:r>
            <w:r w:rsidRPr="00FA4563">
              <w:rPr>
                <w:rFonts w:ascii="David" w:hAnsi="David" w:hint="cs"/>
                <w:szCs w:val="24"/>
                <w:rtl/>
              </w:rPr>
              <w:t xml:space="preserve">מציע </w:t>
            </w:r>
            <w:r w:rsidRPr="00FA4563">
              <w:rPr>
                <w:rFonts w:ascii="David" w:hAnsi="David"/>
                <w:szCs w:val="24"/>
                <w:rtl/>
              </w:rPr>
              <w:t>פיצוי מוסכם.</w:t>
            </w:r>
            <w:r w:rsidRPr="00FA4563">
              <w:rPr>
                <w:rFonts w:ascii="David" w:hAnsi="David" w:hint="cs"/>
                <w:szCs w:val="24"/>
                <w:rtl/>
              </w:rPr>
              <w:t xml:space="preserve"> כמו כן, </w:t>
            </w:r>
            <w:r w:rsidRPr="00FA4563">
              <w:rPr>
                <w:rFonts w:ascii="David" w:hAnsi="David"/>
                <w:szCs w:val="24"/>
                <w:rtl/>
              </w:rPr>
              <w:t xml:space="preserve">נבקש להבהיר כי </w:t>
            </w:r>
            <w:r w:rsidRPr="00FA4563">
              <w:rPr>
                <w:rFonts w:ascii="David" w:hAnsi="David" w:hint="cs"/>
                <w:szCs w:val="24"/>
                <w:rtl/>
              </w:rPr>
              <w:t>המזמין</w:t>
            </w:r>
            <w:r w:rsidRPr="00FA4563">
              <w:rPr>
                <w:rFonts w:ascii="David" w:hAnsi="David"/>
                <w:szCs w:val="24"/>
                <w:rtl/>
              </w:rPr>
              <w:t xml:space="preserve"> לא יתנגד לשינוי בכוח האדם, ככל שכוח האדם החלופי עומד בתנאי הסף הנדרשים במכרז, אלא מטעמים סבירים שינומקו בכתב.</w:t>
            </w:r>
          </w:p>
        </w:tc>
        <w:tc>
          <w:tcPr>
            <w:tcW w:w="1142" w:type="pct"/>
          </w:tcPr>
          <w:p w14:paraId="05207A72" w14:textId="1D9AA3C5" w:rsidR="00C37AEA" w:rsidRPr="00FA4563" w:rsidRDefault="00C85299" w:rsidP="00C37AEA">
            <w:pPr>
              <w:rPr>
                <w:rFonts w:ascii="David" w:hAnsi="David"/>
                <w:spacing w:val="2"/>
                <w:szCs w:val="24"/>
                <w:rtl/>
              </w:rPr>
            </w:pPr>
            <w:r w:rsidRPr="00FA4563">
              <w:rPr>
                <w:rFonts w:ascii="David" w:hAnsi="David" w:hint="cs"/>
                <w:spacing w:val="2"/>
                <w:szCs w:val="24"/>
                <w:rtl/>
              </w:rPr>
              <w:t xml:space="preserve">ר' תיקון בסעיף 8.1.11 למסמכי המכרז. </w:t>
            </w:r>
          </w:p>
        </w:tc>
      </w:tr>
      <w:tr w:rsidR="00FA4563" w:rsidRPr="00FA4563" w14:paraId="187E0A6B" w14:textId="77777777" w:rsidTr="00396CA7">
        <w:trPr>
          <w:tblHeader/>
        </w:trPr>
        <w:tc>
          <w:tcPr>
            <w:tcW w:w="400" w:type="pct"/>
          </w:tcPr>
          <w:p w14:paraId="6736EF04" w14:textId="77777777" w:rsidR="00C37AEA" w:rsidRPr="00FA4563" w:rsidRDefault="00C37AEA" w:rsidP="00C37AEA">
            <w:pPr>
              <w:pStyle w:val="ac"/>
              <w:numPr>
                <w:ilvl w:val="0"/>
                <w:numId w:val="5"/>
              </w:numPr>
              <w:jc w:val="left"/>
              <w:rPr>
                <w:sz w:val="24"/>
                <w:szCs w:val="24"/>
                <w:rtl/>
              </w:rPr>
            </w:pPr>
          </w:p>
        </w:tc>
        <w:tc>
          <w:tcPr>
            <w:tcW w:w="476" w:type="pct"/>
          </w:tcPr>
          <w:p w14:paraId="417C5654" w14:textId="77777777" w:rsidR="00C37AEA" w:rsidRPr="00FA4563" w:rsidRDefault="00C37AEA" w:rsidP="00C37AEA">
            <w:pPr>
              <w:jc w:val="center"/>
              <w:rPr>
                <w:szCs w:val="24"/>
                <w:rtl/>
              </w:rPr>
            </w:pPr>
            <w:r w:rsidRPr="00FA4563">
              <w:rPr>
                <w:rFonts w:hint="cs"/>
                <w:szCs w:val="24"/>
                <w:rtl/>
              </w:rPr>
              <w:t>פרק א'</w:t>
            </w:r>
          </w:p>
        </w:tc>
        <w:tc>
          <w:tcPr>
            <w:tcW w:w="547" w:type="pct"/>
          </w:tcPr>
          <w:p w14:paraId="5A08A13E" w14:textId="77777777" w:rsidR="00C37AEA" w:rsidRPr="00FA4563" w:rsidRDefault="00C37AEA" w:rsidP="00C37AEA">
            <w:pPr>
              <w:jc w:val="center"/>
              <w:rPr>
                <w:szCs w:val="24"/>
                <w:rtl/>
              </w:rPr>
            </w:pPr>
            <w:r w:rsidRPr="00FA4563">
              <w:rPr>
                <w:rFonts w:hint="cs"/>
                <w:szCs w:val="24"/>
                <w:rtl/>
              </w:rPr>
              <w:t>4.3.1.2.5</w:t>
            </w:r>
          </w:p>
        </w:tc>
        <w:tc>
          <w:tcPr>
            <w:tcW w:w="2435" w:type="pct"/>
          </w:tcPr>
          <w:p w14:paraId="181EA15D" w14:textId="77777777" w:rsidR="00C37AEA" w:rsidRPr="00FA4563" w:rsidRDefault="00C37AEA" w:rsidP="00C37AEA">
            <w:pPr>
              <w:rPr>
                <w:rFonts w:ascii="David" w:hAnsi="David"/>
                <w:spacing w:val="2"/>
                <w:szCs w:val="24"/>
              </w:rPr>
            </w:pPr>
            <w:r w:rsidRPr="00FA4563">
              <w:rPr>
                <w:rFonts w:ascii="David" w:hAnsi="David"/>
                <w:spacing w:val="2"/>
                <w:szCs w:val="24"/>
                <w:rtl/>
              </w:rPr>
              <w:t>"נבקש להשמיט את המילים "מול חברות במשק" וזאת במטרה לאפשר לראש הצוות להביא מניסיונו בכתיבת חוות דעת כאמור לעיל לרבות עבור משרדי ממשלה וגופים ציבוריים הן במקרים קונקרטיים מול חברה כלשהי במשק, ואולם גם במקרים נוספים בהם נדרשת חוות דעת כאמור בנושאים מהותיים ו/או עקרוניים למשרד ממשלתי - לאו דווקא במקרה נקודתי מול חברה ספציפית במשק.</w:t>
            </w:r>
          </w:p>
          <w:p w14:paraId="6A213E74" w14:textId="77777777" w:rsidR="00C37AEA" w:rsidRPr="00FA4563" w:rsidRDefault="00C37AEA" w:rsidP="00C37AEA">
            <w:pPr>
              <w:rPr>
                <w:rFonts w:ascii="David" w:hAnsi="David"/>
                <w:spacing w:val="2"/>
                <w:szCs w:val="24"/>
                <w:rtl/>
              </w:rPr>
            </w:pPr>
          </w:p>
        </w:tc>
        <w:tc>
          <w:tcPr>
            <w:tcW w:w="1142" w:type="pct"/>
          </w:tcPr>
          <w:p w14:paraId="1865E7E5" w14:textId="77777777" w:rsidR="00C37AEA" w:rsidRPr="00FA4563" w:rsidRDefault="00C37AEA" w:rsidP="00C37AEA">
            <w:pPr>
              <w:rPr>
                <w:rFonts w:ascii="David" w:hAnsi="David"/>
                <w:spacing w:val="2"/>
                <w:szCs w:val="24"/>
                <w:rtl/>
              </w:rPr>
            </w:pPr>
            <w:r w:rsidRPr="00FA4563">
              <w:rPr>
                <w:rFonts w:ascii="David" w:hAnsi="David" w:hint="cs"/>
                <w:spacing w:val="2"/>
                <w:szCs w:val="24"/>
                <w:rtl/>
              </w:rPr>
              <w:t xml:space="preserve">הבקשה </w:t>
            </w:r>
            <w:r w:rsidR="00CB39AF" w:rsidRPr="00FA4563">
              <w:rPr>
                <w:rFonts w:ascii="David" w:hAnsi="David" w:hint="cs"/>
                <w:spacing w:val="2"/>
                <w:szCs w:val="24"/>
                <w:rtl/>
              </w:rPr>
              <w:t>התקבלה</w:t>
            </w:r>
          </w:p>
        </w:tc>
      </w:tr>
      <w:tr w:rsidR="00FA4563" w:rsidRPr="00FA4563" w14:paraId="1F17142A" w14:textId="77777777" w:rsidTr="00396CA7">
        <w:trPr>
          <w:tblHeader/>
        </w:trPr>
        <w:tc>
          <w:tcPr>
            <w:tcW w:w="400" w:type="pct"/>
          </w:tcPr>
          <w:p w14:paraId="366276A0" w14:textId="77777777" w:rsidR="00C37AEA" w:rsidRPr="00FA4563" w:rsidRDefault="00C37AEA" w:rsidP="00C37AEA">
            <w:pPr>
              <w:pStyle w:val="ac"/>
              <w:numPr>
                <w:ilvl w:val="0"/>
                <w:numId w:val="5"/>
              </w:numPr>
              <w:jc w:val="left"/>
              <w:rPr>
                <w:sz w:val="24"/>
                <w:szCs w:val="24"/>
                <w:rtl/>
              </w:rPr>
            </w:pPr>
          </w:p>
        </w:tc>
        <w:tc>
          <w:tcPr>
            <w:tcW w:w="476" w:type="pct"/>
          </w:tcPr>
          <w:p w14:paraId="7A6DA419" w14:textId="77777777" w:rsidR="00C37AEA" w:rsidRPr="00FA4563" w:rsidRDefault="00C37AEA" w:rsidP="00C37AEA">
            <w:pPr>
              <w:jc w:val="center"/>
              <w:rPr>
                <w:szCs w:val="24"/>
                <w:rtl/>
              </w:rPr>
            </w:pPr>
            <w:r w:rsidRPr="00FA4563">
              <w:rPr>
                <w:rFonts w:hint="cs"/>
                <w:szCs w:val="24"/>
                <w:rtl/>
              </w:rPr>
              <w:t>פרק א'</w:t>
            </w:r>
          </w:p>
        </w:tc>
        <w:tc>
          <w:tcPr>
            <w:tcW w:w="547" w:type="pct"/>
          </w:tcPr>
          <w:p w14:paraId="5B3D5A54" w14:textId="77777777" w:rsidR="00C37AEA" w:rsidRPr="00FA4563" w:rsidRDefault="00C37AEA" w:rsidP="00C37AEA">
            <w:pPr>
              <w:jc w:val="center"/>
              <w:rPr>
                <w:szCs w:val="24"/>
                <w:rtl/>
              </w:rPr>
            </w:pPr>
            <w:r w:rsidRPr="00FA4563">
              <w:rPr>
                <w:rFonts w:hint="cs"/>
                <w:szCs w:val="24"/>
                <w:rtl/>
              </w:rPr>
              <w:t xml:space="preserve">5.2.1 </w:t>
            </w:r>
          </w:p>
          <w:p w14:paraId="5BBF1D1C" w14:textId="77777777" w:rsidR="00C37AEA" w:rsidRPr="00FA4563" w:rsidRDefault="00C37AEA" w:rsidP="00C37AEA">
            <w:pPr>
              <w:jc w:val="center"/>
              <w:rPr>
                <w:szCs w:val="24"/>
                <w:rtl/>
              </w:rPr>
            </w:pPr>
            <w:r w:rsidRPr="00FA4563">
              <w:rPr>
                <w:rFonts w:hint="cs"/>
                <w:szCs w:val="24"/>
                <w:rtl/>
              </w:rPr>
              <w:t>1</w:t>
            </w:r>
          </w:p>
          <w:p w14:paraId="4DCC97C8" w14:textId="77777777" w:rsidR="00C37AEA" w:rsidRPr="00FA4563" w:rsidRDefault="00C37AEA" w:rsidP="00C37AEA">
            <w:pPr>
              <w:jc w:val="center"/>
              <w:rPr>
                <w:szCs w:val="24"/>
                <w:rtl/>
              </w:rPr>
            </w:pPr>
            <w:r w:rsidRPr="00FA4563">
              <w:rPr>
                <w:rFonts w:hint="cs"/>
                <w:szCs w:val="24"/>
                <w:rtl/>
              </w:rPr>
              <w:t>סעיף 2</w:t>
            </w:r>
          </w:p>
        </w:tc>
        <w:tc>
          <w:tcPr>
            <w:tcW w:w="2435" w:type="pct"/>
          </w:tcPr>
          <w:p w14:paraId="3CE7C0FA" w14:textId="77777777" w:rsidR="00C37AEA" w:rsidRPr="00FA4563" w:rsidRDefault="00C37AEA" w:rsidP="00C37AEA">
            <w:pPr>
              <w:rPr>
                <w:rFonts w:ascii="David" w:hAnsi="David"/>
                <w:spacing w:val="2"/>
                <w:szCs w:val="24"/>
                <w:rtl/>
              </w:rPr>
            </w:pPr>
            <w:r w:rsidRPr="00FA4563">
              <w:rPr>
                <w:rFonts w:ascii="David" w:hAnsi="David"/>
                <w:spacing w:val="2"/>
                <w:szCs w:val="24"/>
                <w:rtl/>
              </w:rPr>
              <w:t xml:space="preserve">נרשם בקריטריון השני בראש הצוות "מגוון עבודות וחוות דעת כלכליות ו/או חשבונאיות ו/או מיסוייות על מחלוקות כספיות ותביעות משפטיות...." נבקש להוסיף גם </w:t>
            </w:r>
            <w:r w:rsidRPr="00FA4563">
              <w:rPr>
                <w:rFonts w:ascii="David" w:hAnsi="David"/>
                <w:b/>
                <w:bCs/>
                <w:spacing w:val="2"/>
                <w:szCs w:val="24"/>
                <w:rtl/>
              </w:rPr>
              <w:t>תחשיבים כלכליים</w:t>
            </w:r>
            <w:r w:rsidRPr="00FA4563">
              <w:rPr>
                <w:rFonts w:ascii="David" w:hAnsi="David"/>
                <w:spacing w:val="2"/>
                <w:szCs w:val="24"/>
                <w:rtl/>
              </w:rPr>
              <w:t xml:space="preserve"> וזאת בהתאם למלל בתנאי הסף 4.3.1.2.5</w:t>
            </w:r>
          </w:p>
        </w:tc>
        <w:tc>
          <w:tcPr>
            <w:tcW w:w="1142" w:type="pct"/>
          </w:tcPr>
          <w:p w14:paraId="21E31130" w14:textId="77777777" w:rsidR="00C37AEA" w:rsidRPr="00FA4563" w:rsidRDefault="00C37AEA" w:rsidP="00C37AEA">
            <w:pPr>
              <w:rPr>
                <w:rFonts w:ascii="David" w:hAnsi="David"/>
                <w:spacing w:val="2"/>
                <w:szCs w:val="24"/>
                <w:rtl/>
              </w:rPr>
            </w:pPr>
            <w:r w:rsidRPr="00FA4563">
              <w:rPr>
                <w:rFonts w:ascii="David" w:hAnsi="David" w:hint="cs"/>
                <w:spacing w:val="2"/>
                <w:szCs w:val="24"/>
                <w:rtl/>
              </w:rPr>
              <w:t>הבקשה התקבלה</w:t>
            </w:r>
          </w:p>
        </w:tc>
      </w:tr>
      <w:tr w:rsidR="00FA4563" w:rsidRPr="00FA4563" w14:paraId="26A26CBC" w14:textId="77777777" w:rsidTr="00396CA7">
        <w:trPr>
          <w:tblHeader/>
        </w:trPr>
        <w:tc>
          <w:tcPr>
            <w:tcW w:w="400" w:type="pct"/>
          </w:tcPr>
          <w:p w14:paraId="536D4BCD" w14:textId="77777777" w:rsidR="00C37AEA" w:rsidRPr="00FA4563" w:rsidRDefault="00C37AEA" w:rsidP="00C37AEA">
            <w:pPr>
              <w:pStyle w:val="ac"/>
              <w:numPr>
                <w:ilvl w:val="0"/>
                <w:numId w:val="5"/>
              </w:numPr>
              <w:jc w:val="left"/>
              <w:rPr>
                <w:sz w:val="24"/>
                <w:szCs w:val="24"/>
                <w:rtl/>
              </w:rPr>
            </w:pPr>
          </w:p>
        </w:tc>
        <w:tc>
          <w:tcPr>
            <w:tcW w:w="476" w:type="pct"/>
          </w:tcPr>
          <w:p w14:paraId="2301C853" w14:textId="77777777" w:rsidR="00C37AEA" w:rsidRPr="00FA4563" w:rsidRDefault="00C37AEA" w:rsidP="00C37AEA">
            <w:pPr>
              <w:jc w:val="center"/>
              <w:rPr>
                <w:szCs w:val="24"/>
                <w:rtl/>
              </w:rPr>
            </w:pPr>
            <w:r w:rsidRPr="00FA4563">
              <w:rPr>
                <w:rFonts w:hint="cs"/>
                <w:szCs w:val="24"/>
                <w:rtl/>
              </w:rPr>
              <w:t>פרק א'</w:t>
            </w:r>
          </w:p>
        </w:tc>
        <w:tc>
          <w:tcPr>
            <w:tcW w:w="547" w:type="pct"/>
          </w:tcPr>
          <w:p w14:paraId="166ECB42" w14:textId="77777777" w:rsidR="00C37AEA" w:rsidRPr="00FA4563" w:rsidRDefault="00C37AEA" w:rsidP="00C37AEA">
            <w:pPr>
              <w:jc w:val="center"/>
              <w:rPr>
                <w:szCs w:val="24"/>
                <w:rtl/>
              </w:rPr>
            </w:pPr>
            <w:r w:rsidRPr="00FA4563">
              <w:rPr>
                <w:rFonts w:hint="cs"/>
                <w:szCs w:val="24"/>
                <w:rtl/>
              </w:rPr>
              <w:t>5.3.1</w:t>
            </w:r>
          </w:p>
        </w:tc>
        <w:tc>
          <w:tcPr>
            <w:tcW w:w="2435" w:type="pct"/>
          </w:tcPr>
          <w:p w14:paraId="337851CF" w14:textId="77777777" w:rsidR="00C37AEA" w:rsidRPr="00FA4563" w:rsidRDefault="00C37AEA" w:rsidP="00C37AEA">
            <w:pPr>
              <w:rPr>
                <w:b/>
                <w:bCs/>
                <w:szCs w:val="24"/>
                <w:u w:val="single"/>
                <w:rtl/>
              </w:rPr>
            </w:pPr>
            <w:r w:rsidRPr="00FA4563">
              <w:rPr>
                <w:rFonts w:ascii="David" w:hAnsi="David"/>
                <w:spacing w:val="2"/>
                <w:szCs w:val="24"/>
                <w:rtl/>
              </w:rPr>
              <w:t>לאור בכירות נושאי התפקידים וזמני חופשות ביולי אוגוסט נבקש כי הראיון יתואם לפחות שבועיים לפני המועד</w:t>
            </w:r>
          </w:p>
        </w:tc>
        <w:tc>
          <w:tcPr>
            <w:tcW w:w="1142" w:type="pct"/>
          </w:tcPr>
          <w:p w14:paraId="29E739D5" w14:textId="53834196" w:rsidR="00C37AEA" w:rsidRPr="00FA4563" w:rsidRDefault="001025A5" w:rsidP="00C37AEA">
            <w:pPr>
              <w:rPr>
                <w:rFonts w:ascii="David" w:hAnsi="David"/>
                <w:spacing w:val="2"/>
                <w:szCs w:val="24"/>
                <w:rtl/>
              </w:rPr>
            </w:pPr>
            <w:r w:rsidRPr="00FA4563">
              <w:rPr>
                <w:rFonts w:ascii="David" w:hAnsi="David" w:hint="cs"/>
                <w:spacing w:val="2"/>
                <w:szCs w:val="24"/>
                <w:rtl/>
              </w:rPr>
              <w:t>הבקשה התקבלה</w:t>
            </w:r>
          </w:p>
        </w:tc>
      </w:tr>
      <w:tr w:rsidR="00FA4563" w:rsidRPr="00FA4563" w14:paraId="097F5BEA" w14:textId="77777777" w:rsidTr="00396CA7">
        <w:trPr>
          <w:tblHeader/>
        </w:trPr>
        <w:tc>
          <w:tcPr>
            <w:tcW w:w="400" w:type="pct"/>
          </w:tcPr>
          <w:p w14:paraId="40321F4B" w14:textId="77777777" w:rsidR="00C37AEA" w:rsidRPr="00FA4563" w:rsidRDefault="00C37AEA" w:rsidP="00C37AEA">
            <w:pPr>
              <w:pStyle w:val="ac"/>
              <w:numPr>
                <w:ilvl w:val="0"/>
                <w:numId w:val="5"/>
              </w:numPr>
              <w:jc w:val="left"/>
              <w:rPr>
                <w:sz w:val="24"/>
                <w:szCs w:val="24"/>
                <w:rtl/>
              </w:rPr>
            </w:pPr>
          </w:p>
        </w:tc>
        <w:tc>
          <w:tcPr>
            <w:tcW w:w="476" w:type="pct"/>
          </w:tcPr>
          <w:p w14:paraId="5DE76686" w14:textId="77777777" w:rsidR="00C37AEA" w:rsidRPr="00FA4563" w:rsidRDefault="00C37AEA" w:rsidP="00C37AEA">
            <w:pPr>
              <w:jc w:val="center"/>
              <w:rPr>
                <w:szCs w:val="24"/>
                <w:rtl/>
              </w:rPr>
            </w:pPr>
            <w:r w:rsidRPr="00FA4563">
              <w:rPr>
                <w:rFonts w:hint="cs"/>
                <w:szCs w:val="24"/>
                <w:rtl/>
              </w:rPr>
              <w:t>פרק א'</w:t>
            </w:r>
          </w:p>
        </w:tc>
        <w:tc>
          <w:tcPr>
            <w:tcW w:w="547" w:type="pct"/>
          </w:tcPr>
          <w:p w14:paraId="1154FA33" w14:textId="77777777" w:rsidR="00C37AEA" w:rsidRPr="00FA4563" w:rsidRDefault="00C37AEA" w:rsidP="00C37AEA">
            <w:pPr>
              <w:jc w:val="center"/>
              <w:rPr>
                <w:szCs w:val="24"/>
                <w:rtl/>
              </w:rPr>
            </w:pPr>
            <w:r w:rsidRPr="00FA4563">
              <w:rPr>
                <w:rFonts w:hint="cs"/>
                <w:szCs w:val="24"/>
                <w:rtl/>
              </w:rPr>
              <w:t>5.3.3</w:t>
            </w:r>
          </w:p>
        </w:tc>
        <w:tc>
          <w:tcPr>
            <w:tcW w:w="2435" w:type="pct"/>
          </w:tcPr>
          <w:p w14:paraId="040F3000" w14:textId="77777777" w:rsidR="00C37AEA" w:rsidRPr="00FA4563" w:rsidRDefault="00C37AEA" w:rsidP="00C37AEA">
            <w:pPr>
              <w:rPr>
                <w:rFonts w:ascii="David" w:hAnsi="David"/>
                <w:spacing w:val="2"/>
                <w:szCs w:val="24"/>
                <w:rtl/>
              </w:rPr>
            </w:pPr>
            <w:r w:rsidRPr="00FA4563">
              <w:rPr>
                <w:rFonts w:ascii="David" w:hAnsi="David"/>
                <w:spacing w:val="2"/>
                <w:szCs w:val="24"/>
                <w:rtl/>
              </w:rPr>
              <w:t xml:space="preserve">האם יש להציג את המתודלוגיה, ניסיון בעבודה עם פרויקטים בתחום התשתיות, היכרות עם חקיקה ונהלים רק במועד הראיון או שהנ"ל </w:t>
            </w:r>
            <w:r w:rsidRPr="00FA4563">
              <w:rPr>
                <w:rFonts w:ascii="David" w:hAnsi="David"/>
                <w:b/>
                <w:bCs/>
                <w:spacing w:val="2"/>
                <w:szCs w:val="24"/>
                <w:rtl/>
              </w:rPr>
              <w:t>נדרש</w:t>
            </w:r>
            <w:r w:rsidRPr="00FA4563">
              <w:rPr>
                <w:rFonts w:ascii="David" w:hAnsi="David"/>
                <w:spacing w:val="2"/>
                <w:szCs w:val="24"/>
                <w:rtl/>
              </w:rPr>
              <w:t xml:space="preserve"> גם במועד </w:t>
            </w:r>
            <w:r w:rsidRPr="00FA4563">
              <w:rPr>
                <w:rFonts w:ascii="David" w:hAnsi="David" w:hint="cs"/>
                <w:spacing w:val="2"/>
                <w:szCs w:val="24"/>
                <w:rtl/>
              </w:rPr>
              <w:t>הגשת ההצעה</w:t>
            </w:r>
            <w:r w:rsidRPr="00FA4563">
              <w:rPr>
                <w:rFonts w:ascii="David" w:hAnsi="David"/>
                <w:spacing w:val="2"/>
                <w:szCs w:val="24"/>
                <w:rtl/>
              </w:rPr>
              <w:t>?</w:t>
            </w:r>
          </w:p>
        </w:tc>
        <w:tc>
          <w:tcPr>
            <w:tcW w:w="1142" w:type="pct"/>
          </w:tcPr>
          <w:p w14:paraId="55B12FB0" w14:textId="0E856954" w:rsidR="00C37AEA" w:rsidRPr="00FA4563" w:rsidRDefault="00981DCC" w:rsidP="00FA4563">
            <w:pPr>
              <w:rPr>
                <w:rFonts w:ascii="David" w:hAnsi="David"/>
                <w:spacing w:val="2"/>
                <w:szCs w:val="24"/>
                <w:rtl/>
              </w:rPr>
            </w:pPr>
            <w:r w:rsidRPr="00FA4563">
              <w:rPr>
                <w:rFonts w:ascii="David" w:hAnsi="David" w:hint="cs"/>
                <w:spacing w:val="2"/>
                <w:szCs w:val="24"/>
                <w:rtl/>
              </w:rPr>
              <w:t>יש לפעול בהתאם</w:t>
            </w:r>
            <w:r w:rsidR="00FA4563">
              <w:rPr>
                <w:rFonts w:ascii="David" w:hAnsi="David" w:hint="cs"/>
                <w:spacing w:val="2"/>
                <w:szCs w:val="24"/>
                <w:rtl/>
              </w:rPr>
              <w:t xml:space="preserve"> </w:t>
            </w:r>
            <w:r w:rsidRPr="00FA4563">
              <w:rPr>
                <w:rFonts w:ascii="David" w:hAnsi="David" w:hint="cs"/>
                <w:spacing w:val="2"/>
                <w:szCs w:val="24"/>
                <w:rtl/>
              </w:rPr>
              <w:t>ל</w:t>
            </w:r>
            <w:r w:rsidR="0041636D" w:rsidRPr="00FA4563">
              <w:rPr>
                <w:rFonts w:ascii="David" w:hAnsi="David" w:hint="cs"/>
                <w:spacing w:val="2"/>
                <w:szCs w:val="24"/>
                <w:rtl/>
              </w:rPr>
              <w:t xml:space="preserve">מופיע במסמכי המכרז בחוברת ההצעה. </w:t>
            </w:r>
          </w:p>
        </w:tc>
      </w:tr>
      <w:tr w:rsidR="00FA4563" w:rsidRPr="00FA4563" w14:paraId="0EF89120" w14:textId="77777777" w:rsidTr="00396CA7">
        <w:trPr>
          <w:tblHeader/>
        </w:trPr>
        <w:tc>
          <w:tcPr>
            <w:tcW w:w="400" w:type="pct"/>
          </w:tcPr>
          <w:p w14:paraId="75F5E5D7" w14:textId="77777777" w:rsidR="00C37AEA" w:rsidRPr="00FA4563" w:rsidRDefault="00C37AEA" w:rsidP="00C37AEA">
            <w:pPr>
              <w:pStyle w:val="ac"/>
              <w:numPr>
                <w:ilvl w:val="0"/>
                <w:numId w:val="5"/>
              </w:numPr>
              <w:jc w:val="left"/>
              <w:rPr>
                <w:sz w:val="24"/>
                <w:szCs w:val="24"/>
                <w:rtl/>
              </w:rPr>
            </w:pPr>
          </w:p>
        </w:tc>
        <w:tc>
          <w:tcPr>
            <w:tcW w:w="476" w:type="pct"/>
          </w:tcPr>
          <w:p w14:paraId="757F4E08" w14:textId="77777777" w:rsidR="00C37AEA" w:rsidRPr="00FA4563" w:rsidRDefault="00C37AEA" w:rsidP="00C37AEA">
            <w:pPr>
              <w:jc w:val="center"/>
              <w:rPr>
                <w:szCs w:val="24"/>
                <w:rtl/>
              </w:rPr>
            </w:pPr>
            <w:r w:rsidRPr="00FA4563">
              <w:rPr>
                <w:rFonts w:hint="cs"/>
                <w:szCs w:val="24"/>
                <w:rtl/>
              </w:rPr>
              <w:t>פרק א'</w:t>
            </w:r>
          </w:p>
        </w:tc>
        <w:tc>
          <w:tcPr>
            <w:tcW w:w="547" w:type="pct"/>
          </w:tcPr>
          <w:p w14:paraId="2FE17C86" w14:textId="77777777" w:rsidR="00C37AEA" w:rsidRPr="00FA4563" w:rsidRDefault="00C37AEA" w:rsidP="00C37AEA">
            <w:pPr>
              <w:jc w:val="center"/>
              <w:rPr>
                <w:szCs w:val="24"/>
                <w:rtl/>
              </w:rPr>
            </w:pPr>
            <w:r w:rsidRPr="00FA4563">
              <w:rPr>
                <w:rFonts w:hint="cs"/>
                <w:szCs w:val="24"/>
                <w:rtl/>
              </w:rPr>
              <w:t>6.3.1.3</w:t>
            </w:r>
          </w:p>
        </w:tc>
        <w:tc>
          <w:tcPr>
            <w:tcW w:w="2435" w:type="pct"/>
          </w:tcPr>
          <w:p w14:paraId="7872DEA4" w14:textId="77777777" w:rsidR="00C37AEA" w:rsidRPr="00FA4563" w:rsidRDefault="00C37AEA" w:rsidP="00C37AEA">
            <w:pPr>
              <w:rPr>
                <w:b/>
                <w:bCs/>
                <w:szCs w:val="24"/>
                <w:u w:val="single"/>
                <w:rtl/>
              </w:rPr>
            </w:pPr>
            <w:r w:rsidRPr="00FA4563">
              <w:rPr>
                <w:rFonts w:ascii="David" w:hAnsi="David" w:hint="cs"/>
                <w:szCs w:val="24"/>
                <w:rtl/>
              </w:rPr>
              <w:t>המציע</w:t>
            </w:r>
            <w:r w:rsidRPr="00FA4563">
              <w:rPr>
                <w:rFonts w:ascii="David" w:hAnsi="David"/>
                <w:szCs w:val="24"/>
                <w:rtl/>
              </w:rPr>
              <w:t xml:space="preserve"> מונה למעלה מ-100 בעלי עניין ולמעלה מ-2,000 עובדים והינו פירמת יעוץ המעניקה שירותים מהקצה אל הקצה למגוון לקוחות ומגזרים ומורגל מעצם העניין בעבודה במידור תוך הפרדה והקפדה בכל הנוגע לשמירה על סודות מסחריים וניגוד עניינים של לקוחות. היקף פעילותו הרחבה של </w:t>
            </w:r>
            <w:r w:rsidRPr="00FA4563">
              <w:rPr>
                <w:rFonts w:ascii="David" w:hAnsi="David" w:hint="cs"/>
                <w:szCs w:val="24"/>
                <w:rtl/>
              </w:rPr>
              <w:t>המציע</w:t>
            </w:r>
            <w:r w:rsidRPr="00FA4563">
              <w:rPr>
                <w:rFonts w:ascii="David" w:hAnsi="David"/>
                <w:szCs w:val="24"/>
                <w:rtl/>
              </w:rPr>
              <w:t xml:space="preserve"> כאמור מאפשרת לו, בין היתר, לתת ללקוחותיו השונים שירות מקצועי, מעודכן ורלוונטי. בהקשר זה נציין, כי </w:t>
            </w:r>
            <w:r w:rsidRPr="00FA4563">
              <w:rPr>
                <w:rFonts w:ascii="David" w:hAnsi="David" w:hint="cs"/>
                <w:szCs w:val="24"/>
                <w:rtl/>
              </w:rPr>
              <w:t>המציע</w:t>
            </w:r>
            <w:r w:rsidRPr="00FA4563">
              <w:rPr>
                <w:rFonts w:ascii="David" w:hAnsi="David"/>
                <w:szCs w:val="24"/>
                <w:rtl/>
              </w:rPr>
              <w:t xml:space="preserve"> פועל, היכן שהדבר נדרש, תוך הפרדה מלאה ויצירת "חומות סיניות" המבטיחות עמידה בכל ההוראות המחייבות בעניין. לאור ובכפוף לאמור, נבקש כי האמור בסעיף יחול רק על הצוות מטעם </w:t>
            </w:r>
            <w:r w:rsidRPr="00FA4563">
              <w:rPr>
                <w:rFonts w:ascii="David" w:hAnsi="David" w:hint="cs"/>
                <w:szCs w:val="24"/>
                <w:rtl/>
              </w:rPr>
              <w:t>המציע</w:t>
            </w:r>
            <w:r w:rsidRPr="00FA4563">
              <w:rPr>
                <w:rFonts w:ascii="David" w:hAnsi="David"/>
                <w:szCs w:val="24"/>
                <w:rtl/>
              </w:rPr>
              <w:t xml:space="preserve"> שנותן שירותים בפועל </w:t>
            </w:r>
            <w:r w:rsidRPr="00FA4563">
              <w:rPr>
                <w:rFonts w:ascii="David" w:hAnsi="David" w:hint="cs"/>
                <w:szCs w:val="24"/>
                <w:rtl/>
              </w:rPr>
              <w:t>לחברה</w:t>
            </w:r>
            <w:r w:rsidRPr="00FA4563">
              <w:rPr>
                <w:rFonts w:ascii="David" w:hAnsi="David"/>
                <w:szCs w:val="24"/>
                <w:rtl/>
              </w:rPr>
              <w:t xml:space="preserve"> ולא על </w:t>
            </w:r>
            <w:r w:rsidRPr="00FA4563">
              <w:rPr>
                <w:rFonts w:ascii="David" w:hAnsi="David" w:hint="cs"/>
                <w:szCs w:val="24"/>
                <w:rtl/>
              </w:rPr>
              <w:t>המציע</w:t>
            </w:r>
            <w:r w:rsidRPr="00FA4563">
              <w:rPr>
                <w:rFonts w:ascii="David" w:hAnsi="David"/>
                <w:szCs w:val="24"/>
                <w:rtl/>
              </w:rPr>
              <w:t xml:space="preserve"> או לחילופין יתוקן הנוסח ויובהר בהתאם לאמור לעיל.</w:t>
            </w:r>
          </w:p>
        </w:tc>
        <w:tc>
          <w:tcPr>
            <w:tcW w:w="1142" w:type="pct"/>
          </w:tcPr>
          <w:p w14:paraId="69D44218" w14:textId="77777777" w:rsidR="00C37AEA" w:rsidRPr="00FA4563" w:rsidRDefault="00B67ED8" w:rsidP="00082753">
            <w:pPr>
              <w:rPr>
                <w:rFonts w:ascii="David" w:hAnsi="David"/>
                <w:szCs w:val="24"/>
                <w:rtl/>
              </w:rPr>
            </w:pPr>
            <w:r w:rsidRPr="00FA4563">
              <w:rPr>
                <w:rFonts w:ascii="David" w:hAnsi="David" w:hint="cs"/>
                <w:szCs w:val="24"/>
                <w:rtl/>
              </w:rPr>
              <w:t>הבקשה נדחית. ניגוד עניינים נבחן ביחס למציע. עם זאת,  ככל שיש חשש לניגוד עניינים הנושא יעלה לדיון בוועדת מכרזים אשר תבחן, בין היתר, אפשרות של "חומות סיניות"</w:t>
            </w:r>
            <w:r w:rsidR="00082753" w:rsidRPr="00FA4563">
              <w:rPr>
                <w:rFonts w:ascii="David" w:hAnsi="David" w:hint="cs"/>
                <w:szCs w:val="24"/>
                <w:rtl/>
              </w:rPr>
              <w:t>.</w:t>
            </w:r>
            <w:r w:rsidRPr="00FA4563">
              <w:rPr>
                <w:rFonts w:ascii="David" w:hAnsi="David" w:hint="cs"/>
                <w:szCs w:val="24"/>
                <w:rtl/>
              </w:rPr>
              <w:t xml:space="preserve"> </w:t>
            </w:r>
          </w:p>
        </w:tc>
      </w:tr>
      <w:tr w:rsidR="00FA4563" w:rsidRPr="00FA4563" w14:paraId="65B5D7AD" w14:textId="77777777" w:rsidTr="00396CA7">
        <w:trPr>
          <w:tblHeader/>
        </w:trPr>
        <w:tc>
          <w:tcPr>
            <w:tcW w:w="400" w:type="pct"/>
          </w:tcPr>
          <w:p w14:paraId="70E43C82" w14:textId="77777777" w:rsidR="00C37AEA" w:rsidRPr="00FA4563" w:rsidRDefault="00C37AEA" w:rsidP="00C37AEA">
            <w:pPr>
              <w:pStyle w:val="ac"/>
              <w:numPr>
                <w:ilvl w:val="0"/>
                <w:numId w:val="5"/>
              </w:numPr>
              <w:jc w:val="left"/>
              <w:rPr>
                <w:sz w:val="24"/>
                <w:szCs w:val="24"/>
                <w:rtl/>
              </w:rPr>
            </w:pPr>
          </w:p>
        </w:tc>
        <w:tc>
          <w:tcPr>
            <w:tcW w:w="476" w:type="pct"/>
          </w:tcPr>
          <w:p w14:paraId="7EF236CB" w14:textId="77777777" w:rsidR="00C37AEA" w:rsidRPr="00FA4563" w:rsidRDefault="00C37AEA" w:rsidP="00C37AEA">
            <w:pPr>
              <w:jc w:val="center"/>
              <w:rPr>
                <w:szCs w:val="24"/>
                <w:rtl/>
              </w:rPr>
            </w:pPr>
            <w:r w:rsidRPr="00FA4563">
              <w:rPr>
                <w:rFonts w:hint="cs"/>
                <w:szCs w:val="24"/>
                <w:rtl/>
              </w:rPr>
              <w:t>פרק א'</w:t>
            </w:r>
          </w:p>
        </w:tc>
        <w:tc>
          <w:tcPr>
            <w:tcW w:w="547" w:type="pct"/>
          </w:tcPr>
          <w:p w14:paraId="2D2CF56B" w14:textId="77777777" w:rsidR="00C37AEA" w:rsidRPr="00FA4563" w:rsidRDefault="00C37AEA" w:rsidP="00C37AEA">
            <w:pPr>
              <w:jc w:val="center"/>
              <w:rPr>
                <w:szCs w:val="24"/>
                <w:rtl/>
              </w:rPr>
            </w:pPr>
            <w:r w:rsidRPr="00FA4563">
              <w:rPr>
                <w:rFonts w:hint="cs"/>
                <w:szCs w:val="24"/>
                <w:rtl/>
              </w:rPr>
              <w:t>6.3.2</w:t>
            </w:r>
          </w:p>
        </w:tc>
        <w:tc>
          <w:tcPr>
            <w:tcW w:w="2435" w:type="pct"/>
          </w:tcPr>
          <w:p w14:paraId="30CFE476" w14:textId="77777777" w:rsidR="00C37AEA" w:rsidRPr="00FA4563" w:rsidRDefault="00C37AEA" w:rsidP="00C37AEA">
            <w:pPr>
              <w:rPr>
                <w:rFonts w:ascii="David" w:hAnsi="David"/>
                <w:spacing w:val="2"/>
                <w:szCs w:val="24"/>
                <w:rtl/>
              </w:rPr>
            </w:pPr>
            <w:r w:rsidRPr="00FA4563">
              <w:rPr>
                <w:rFonts w:ascii="David" w:hAnsi="David" w:hint="cs"/>
                <w:spacing w:val="2"/>
                <w:szCs w:val="24"/>
                <w:rtl/>
              </w:rPr>
              <w:t xml:space="preserve">נבקש להבהיר כי פסילת הצעה כאמור בסעיף זה תהיה בכפוף למתן התראה לזוכה וכן מתן הזדמנות לתקן את הדרוש תיקון. </w:t>
            </w:r>
          </w:p>
        </w:tc>
        <w:tc>
          <w:tcPr>
            <w:tcW w:w="1142" w:type="pct"/>
          </w:tcPr>
          <w:p w14:paraId="327C4D7F" w14:textId="77777777" w:rsidR="00C37AEA" w:rsidRPr="00FA4563" w:rsidRDefault="00756F87" w:rsidP="00C37AEA">
            <w:pPr>
              <w:rPr>
                <w:rFonts w:ascii="David" w:hAnsi="David"/>
                <w:spacing w:val="2"/>
                <w:szCs w:val="24"/>
                <w:rtl/>
              </w:rPr>
            </w:pPr>
            <w:r w:rsidRPr="00FA4563">
              <w:rPr>
                <w:rFonts w:ascii="David" w:hAnsi="David" w:hint="cs"/>
                <w:spacing w:val="2"/>
                <w:szCs w:val="24"/>
                <w:rtl/>
              </w:rPr>
              <w:t xml:space="preserve">הבקשה נדחית. </w:t>
            </w:r>
          </w:p>
        </w:tc>
      </w:tr>
      <w:tr w:rsidR="00FA4563" w:rsidRPr="00FA4563" w14:paraId="30D18404" w14:textId="77777777" w:rsidTr="00396CA7">
        <w:trPr>
          <w:tblHeader/>
        </w:trPr>
        <w:tc>
          <w:tcPr>
            <w:tcW w:w="400" w:type="pct"/>
          </w:tcPr>
          <w:p w14:paraId="0C200030" w14:textId="77777777" w:rsidR="00C37AEA" w:rsidRPr="00FA4563" w:rsidRDefault="00C37AEA" w:rsidP="00C37AEA">
            <w:pPr>
              <w:pStyle w:val="ac"/>
              <w:numPr>
                <w:ilvl w:val="0"/>
                <w:numId w:val="5"/>
              </w:numPr>
              <w:jc w:val="left"/>
              <w:rPr>
                <w:sz w:val="24"/>
                <w:szCs w:val="24"/>
                <w:rtl/>
              </w:rPr>
            </w:pPr>
          </w:p>
        </w:tc>
        <w:tc>
          <w:tcPr>
            <w:tcW w:w="476" w:type="pct"/>
          </w:tcPr>
          <w:p w14:paraId="42B3D9F9" w14:textId="77777777" w:rsidR="00C37AEA" w:rsidRPr="00FA4563" w:rsidRDefault="00C37AEA" w:rsidP="00C37AEA">
            <w:pPr>
              <w:jc w:val="center"/>
              <w:rPr>
                <w:szCs w:val="24"/>
                <w:rtl/>
              </w:rPr>
            </w:pPr>
            <w:r w:rsidRPr="00FA4563">
              <w:rPr>
                <w:rFonts w:hint="cs"/>
                <w:szCs w:val="24"/>
                <w:rtl/>
              </w:rPr>
              <w:t>פרק א'</w:t>
            </w:r>
          </w:p>
        </w:tc>
        <w:tc>
          <w:tcPr>
            <w:tcW w:w="547" w:type="pct"/>
          </w:tcPr>
          <w:p w14:paraId="08BE0991" w14:textId="77777777" w:rsidR="00C37AEA" w:rsidRPr="00FA4563" w:rsidRDefault="00C37AEA" w:rsidP="00C37AEA">
            <w:pPr>
              <w:jc w:val="center"/>
              <w:rPr>
                <w:szCs w:val="24"/>
                <w:rtl/>
              </w:rPr>
            </w:pPr>
            <w:r w:rsidRPr="00FA4563">
              <w:rPr>
                <w:rFonts w:hint="cs"/>
                <w:szCs w:val="24"/>
                <w:rtl/>
              </w:rPr>
              <w:t>7.1</w:t>
            </w:r>
          </w:p>
        </w:tc>
        <w:tc>
          <w:tcPr>
            <w:tcW w:w="2435" w:type="pct"/>
          </w:tcPr>
          <w:p w14:paraId="7D81A68F" w14:textId="77777777" w:rsidR="00C37AEA" w:rsidRPr="00FA4563" w:rsidRDefault="00C37AEA" w:rsidP="00C37AEA">
            <w:pPr>
              <w:rPr>
                <w:rFonts w:ascii="David" w:hAnsi="David"/>
                <w:spacing w:val="2"/>
                <w:szCs w:val="24"/>
                <w:rtl/>
              </w:rPr>
            </w:pPr>
            <w:r w:rsidRPr="00FA4563">
              <w:rPr>
                <w:rFonts w:ascii="David" w:hAnsi="David" w:hint="cs"/>
                <w:spacing w:val="2"/>
                <w:szCs w:val="24"/>
                <w:rtl/>
              </w:rPr>
              <w:t>נבקש כי במקרה ובו תחול דחיה במועד התשובות לשאלות בכל מקרה ינתנו 10 ימי עבודה בין מועד התשובות להגשה וזאת כיוון שלתשובותיכם השפעה על מענה המציעים.</w:t>
            </w:r>
          </w:p>
        </w:tc>
        <w:tc>
          <w:tcPr>
            <w:tcW w:w="1142" w:type="pct"/>
          </w:tcPr>
          <w:p w14:paraId="71DFC690" w14:textId="77777777" w:rsidR="00C37AEA" w:rsidRPr="00FA4563" w:rsidRDefault="00C37AEA" w:rsidP="00C37AEA">
            <w:pPr>
              <w:rPr>
                <w:rFonts w:ascii="David" w:hAnsi="David"/>
                <w:spacing w:val="2"/>
                <w:szCs w:val="24"/>
                <w:rtl/>
              </w:rPr>
            </w:pPr>
            <w:r w:rsidRPr="00FA4563">
              <w:rPr>
                <w:rFonts w:ascii="David" w:hAnsi="David" w:hint="cs"/>
                <w:spacing w:val="2"/>
                <w:szCs w:val="24"/>
                <w:rtl/>
              </w:rPr>
              <w:t>הבקשה נדחית</w:t>
            </w:r>
          </w:p>
        </w:tc>
      </w:tr>
      <w:tr w:rsidR="00FA4563" w:rsidRPr="00FA4563" w14:paraId="158BAD48" w14:textId="77777777" w:rsidTr="00396CA7">
        <w:trPr>
          <w:tblHeader/>
        </w:trPr>
        <w:tc>
          <w:tcPr>
            <w:tcW w:w="400" w:type="pct"/>
          </w:tcPr>
          <w:p w14:paraId="70C2511C" w14:textId="77777777" w:rsidR="00C37AEA" w:rsidRPr="00FA4563" w:rsidRDefault="00C37AEA" w:rsidP="00C37AEA">
            <w:pPr>
              <w:pStyle w:val="ac"/>
              <w:numPr>
                <w:ilvl w:val="0"/>
                <w:numId w:val="5"/>
              </w:numPr>
              <w:jc w:val="left"/>
              <w:rPr>
                <w:sz w:val="24"/>
                <w:szCs w:val="24"/>
                <w:rtl/>
              </w:rPr>
            </w:pPr>
          </w:p>
        </w:tc>
        <w:tc>
          <w:tcPr>
            <w:tcW w:w="476" w:type="pct"/>
          </w:tcPr>
          <w:p w14:paraId="69AEA032" w14:textId="77777777" w:rsidR="00C37AEA" w:rsidRPr="00FA4563" w:rsidRDefault="00C37AEA" w:rsidP="00C37AEA">
            <w:pPr>
              <w:jc w:val="center"/>
              <w:rPr>
                <w:szCs w:val="24"/>
                <w:rtl/>
              </w:rPr>
            </w:pPr>
            <w:r w:rsidRPr="00FA4563">
              <w:rPr>
                <w:rFonts w:hint="cs"/>
                <w:szCs w:val="24"/>
                <w:rtl/>
              </w:rPr>
              <w:t>פרק א'</w:t>
            </w:r>
          </w:p>
        </w:tc>
        <w:tc>
          <w:tcPr>
            <w:tcW w:w="547" w:type="pct"/>
          </w:tcPr>
          <w:p w14:paraId="6B449646" w14:textId="77777777" w:rsidR="00C37AEA" w:rsidRPr="00FA4563" w:rsidRDefault="00C37AEA" w:rsidP="00C37AEA">
            <w:pPr>
              <w:jc w:val="center"/>
              <w:rPr>
                <w:szCs w:val="24"/>
                <w:rtl/>
              </w:rPr>
            </w:pPr>
            <w:r w:rsidRPr="00FA4563">
              <w:rPr>
                <w:rFonts w:hint="cs"/>
                <w:szCs w:val="24"/>
                <w:rtl/>
              </w:rPr>
              <w:t>7.4.3</w:t>
            </w:r>
          </w:p>
        </w:tc>
        <w:tc>
          <w:tcPr>
            <w:tcW w:w="2435" w:type="pct"/>
          </w:tcPr>
          <w:p w14:paraId="4145DBCA" w14:textId="77777777" w:rsidR="00C37AEA" w:rsidRPr="00FA4563" w:rsidRDefault="00C37AEA" w:rsidP="00C37AEA">
            <w:pPr>
              <w:rPr>
                <w:rFonts w:ascii="David" w:hAnsi="David"/>
                <w:spacing w:val="2"/>
                <w:szCs w:val="24"/>
                <w:rtl/>
              </w:rPr>
            </w:pPr>
            <w:r w:rsidRPr="00FA4563">
              <w:rPr>
                <w:rFonts w:ascii="David" w:hAnsi="David" w:hint="cs"/>
                <w:spacing w:val="2"/>
                <w:szCs w:val="24"/>
                <w:rtl/>
              </w:rPr>
              <w:t>האם גם את הצעת המחיר יש להגיש בשני העתקים?</w:t>
            </w:r>
          </w:p>
        </w:tc>
        <w:tc>
          <w:tcPr>
            <w:tcW w:w="1142" w:type="pct"/>
          </w:tcPr>
          <w:p w14:paraId="300D9EA3" w14:textId="77777777" w:rsidR="00C37AEA" w:rsidRPr="00FA4563" w:rsidRDefault="00C02CD5" w:rsidP="00C37AEA">
            <w:pPr>
              <w:rPr>
                <w:rFonts w:ascii="David" w:hAnsi="David"/>
                <w:spacing w:val="2"/>
                <w:szCs w:val="24"/>
                <w:rtl/>
              </w:rPr>
            </w:pPr>
            <w:r w:rsidRPr="00FA4563">
              <w:rPr>
                <w:rFonts w:ascii="David" w:hAnsi="David" w:hint="cs"/>
                <w:spacing w:val="2"/>
                <w:szCs w:val="24"/>
                <w:rtl/>
              </w:rPr>
              <w:t xml:space="preserve">כן, ראו סעיף 7.4.2 במסמכי המכרז. </w:t>
            </w:r>
          </w:p>
        </w:tc>
      </w:tr>
      <w:tr w:rsidR="00FA4563" w:rsidRPr="00FA4563" w14:paraId="44968F27" w14:textId="77777777" w:rsidTr="00396CA7">
        <w:trPr>
          <w:tblHeader/>
        </w:trPr>
        <w:tc>
          <w:tcPr>
            <w:tcW w:w="400" w:type="pct"/>
          </w:tcPr>
          <w:p w14:paraId="2A83635F" w14:textId="77777777" w:rsidR="00C37AEA" w:rsidRPr="00FA4563" w:rsidRDefault="00C37AEA" w:rsidP="00C37AEA">
            <w:pPr>
              <w:pStyle w:val="ac"/>
              <w:numPr>
                <w:ilvl w:val="0"/>
                <w:numId w:val="5"/>
              </w:numPr>
              <w:jc w:val="left"/>
              <w:rPr>
                <w:sz w:val="24"/>
                <w:szCs w:val="24"/>
                <w:rtl/>
              </w:rPr>
            </w:pPr>
          </w:p>
        </w:tc>
        <w:tc>
          <w:tcPr>
            <w:tcW w:w="476" w:type="pct"/>
          </w:tcPr>
          <w:p w14:paraId="0D88008B" w14:textId="77777777" w:rsidR="00C37AEA" w:rsidRPr="00FA4563" w:rsidRDefault="00C37AEA" w:rsidP="00C37AEA">
            <w:pPr>
              <w:jc w:val="center"/>
              <w:rPr>
                <w:szCs w:val="24"/>
                <w:rtl/>
              </w:rPr>
            </w:pPr>
            <w:r w:rsidRPr="00FA4563">
              <w:rPr>
                <w:rFonts w:hint="cs"/>
                <w:szCs w:val="24"/>
                <w:rtl/>
              </w:rPr>
              <w:t>פרק א'</w:t>
            </w:r>
          </w:p>
        </w:tc>
        <w:tc>
          <w:tcPr>
            <w:tcW w:w="547" w:type="pct"/>
          </w:tcPr>
          <w:p w14:paraId="35897D7C" w14:textId="77777777" w:rsidR="00C37AEA" w:rsidRPr="00FA4563" w:rsidRDefault="00C37AEA" w:rsidP="00C37AEA">
            <w:pPr>
              <w:jc w:val="center"/>
              <w:rPr>
                <w:szCs w:val="24"/>
                <w:rtl/>
              </w:rPr>
            </w:pPr>
            <w:r w:rsidRPr="00FA4563">
              <w:rPr>
                <w:rFonts w:hint="cs"/>
                <w:szCs w:val="24"/>
                <w:rtl/>
              </w:rPr>
              <w:t>7.4.4</w:t>
            </w:r>
          </w:p>
        </w:tc>
        <w:tc>
          <w:tcPr>
            <w:tcW w:w="2435" w:type="pct"/>
          </w:tcPr>
          <w:p w14:paraId="769FBF3B" w14:textId="77777777" w:rsidR="00C37AEA" w:rsidRPr="00FA4563" w:rsidRDefault="00C37AEA" w:rsidP="00C37AEA">
            <w:pPr>
              <w:rPr>
                <w:rFonts w:ascii="David" w:hAnsi="David"/>
                <w:szCs w:val="24"/>
                <w:rtl/>
              </w:rPr>
            </w:pPr>
            <w:r w:rsidRPr="00FA4563">
              <w:rPr>
                <w:rFonts w:ascii="David" w:hAnsi="David" w:hint="cs"/>
                <w:szCs w:val="24"/>
                <w:rtl/>
              </w:rPr>
              <w:t xml:space="preserve">המציע ניגש למספר רב של מכרזים מדי חודש. לאור זאת, כל תהליך החתימה על מסמכי המכרז באופן ידני הנו מסורבל ולא יעיל. כמו כן, בשל אילוצי המלחמה לעתים קיים קושי לבצע את התהליך ההחתמה פיזית. לפיכך, נבקש אפשרות לחתום על חוברת ההצעה והתשובות לשאלות ההבהרה בחתימה ממוחשבת </w:t>
            </w:r>
            <w:r w:rsidRPr="00FA4563">
              <w:rPr>
                <w:rFonts w:ascii="David" w:hAnsi="David"/>
                <w:szCs w:val="24"/>
                <w:rtl/>
              </w:rPr>
              <w:t>–</w:t>
            </w:r>
            <w:r w:rsidRPr="00FA4563">
              <w:rPr>
                <w:rFonts w:ascii="David" w:hAnsi="David" w:hint="cs"/>
                <w:szCs w:val="24"/>
                <w:rtl/>
              </w:rPr>
              <w:t xml:space="preserve"> יש לציין כי הדבר אושר בתקופת הקורונה בשל הנסיבות והקל רבות על התהליך. ככל שנדרש נוכל לצרף אישור עו"ד שמי שחתם אכן מורשה לכך.</w:t>
            </w:r>
          </w:p>
        </w:tc>
        <w:tc>
          <w:tcPr>
            <w:tcW w:w="1142" w:type="pct"/>
          </w:tcPr>
          <w:p w14:paraId="69783BAF" w14:textId="55C974A7" w:rsidR="00C37AEA" w:rsidRPr="00FA4563" w:rsidRDefault="00FA4563" w:rsidP="00C37AEA">
            <w:pPr>
              <w:rPr>
                <w:rFonts w:ascii="David" w:hAnsi="David"/>
                <w:szCs w:val="24"/>
                <w:rtl/>
              </w:rPr>
            </w:pPr>
            <w:r w:rsidRPr="00FA4563">
              <w:rPr>
                <w:rFonts w:ascii="David" w:hAnsi="David" w:hint="cs"/>
                <w:szCs w:val="24"/>
                <w:rtl/>
              </w:rPr>
              <w:t xml:space="preserve">הבקשה מאושרת ובלבד שיצורף אישור עו"ד/רו"ח המאשרת את זהות החתימה. </w:t>
            </w:r>
          </w:p>
        </w:tc>
      </w:tr>
      <w:tr w:rsidR="00FA4563" w:rsidRPr="00FA4563" w14:paraId="1D557EDB" w14:textId="77777777" w:rsidTr="00396CA7">
        <w:trPr>
          <w:tblHeader/>
        </w:trPr>
        <w:tc>
          <w:tcPr>
            <w:tcW w:w="400" w:type="pct"/>
          </w:tcPr>
          <w:p w14:paraId="5EFE9831" w14:textId="77777777" w:rsidR="00C37AEA" w:rsidRPr="00FA4563" w:rsidRDefault="00C37AEA" w:rsidP="00C37AEA">
            <w:pPr>
              <w:pStyle w:val="ac"/>
              <w:numPr>
                <w:ilvl w:val="0"/>
                <w:numId w:val="5"/>
              </w:numPr>
              <w:jc w:val="left"/>
              <w:rPr>
                <w:sz w:val="24"/>
                <w:szCs w:val="24"/>
                <w:rtl/>
              </w:rPr>
            </w:pPr>
          </w:p>
        </w:tc>
        <w:tc>
          <w:tcPr>
            <w:tcW w:w="476" w:type="pct"/>
          </w:tcPr>
          <w:p w14:paraId="68218583" w14:textId="77777777" w:rsidR="00C37AEA" w:rsidRPr="00FA4563" w:rsidRDefault="00C37AEA" w:rsidP="00C37AEA">
            <w:pPr>
              <w:jc w:val="center"/>
              <w:rPr>
                <w:szCs w:val="24"/>
                <w:rtl/>
              </w:rPr>
            </w:pPr>
            <w:r w:rsidRPr="00FA4563">
              <w:rPr>
                <w:rFonts w:hint="cs"/>
                <w:szCs w:val="24"/>
                <w:rtl/>
              </w:rPr>
              <w:t>פרק א'</w:t>
            </w:r>
          </w:p>
        </w:tc>
        <w:tc>
          <w:tcPr>
            <w:tcW w:w="547" w:type="pct"/>
          </w:tcPr>
          <w:p w14:paraId="690BDA23" w14:textId="77777777" w:rsidR="00C37AEA" w:rsidRPr="00FA4563" w:rsidRDefault="00C37AEA" w:rsidP="00C37AEA">
            <w:pPr>
              <w:jc w:val="center"/>
              <w:rPr>
                <w:szCs w:val="24"/>
                <w:rtl/>
              </w:rPr>
            </w:pPr>
            <w:r w:rsidRPr="00FA4563">
              <w:rPr>
                <w:rFonts w:hint="cs"/>
                <w:szCs w:val="24"/>
                <w:rtl/>
              </w:rPr>
              <w:t>7.5.2</w:t>
            </w:r>
          </w:p>
        </w:tc>
        <w:tc>
          <w:tcPr>
            <w:tcW w:w="2435" w:type="pct"/>
          </w:tcPr>
          <w:p w14:paraId="06BC71F8" w14:textId="77777777" w:rsidR="00C37AEA" w:rsidRPr="00FA4563" w:rsidRDefault="00C37AEA" w:rsidP="00C37AEA">
            <w:pPr>
              <w:rPr>
                <w:rFonts w:ascii="David" w:hAnsi="David"/>
                <w:spacing w:val="2"/>
                <w:szCs w:val="24"/>
                <w:rtl/>
              </w:rPr>
            </w:pPr>
            <w:r w:rsidRPr="00FA4563">
              <w:rPr>
                <w:rFonts w:ascii="David" w:hAnsi="David" w:hint="cs"/>
                <w:spacing w:val="2"/>
                <w:szCs w:val="24"/>
                <w:rtl/>
              </w:rPr>
              <w:t xml:space="preserve">נבקש להבהיר כי פסילת הצעה כאמור בסעיף זה תהיה בכפוף למתן התראה לזוכה וכן מתן הזדמנות לתקן את הדרוש תיקון. </w:t>
            </w:r>
          </w:p>
        </w:tc>
        <w:tc>
          <w:tcPr>
            <w:tcW w:w="1142" w:type="pct"/>
          </w:tcPr>
          <w:p w14:paraId="066CF73C" w14:textId="77777777" w:rsidR="00C37AEA" w:rsidRPr="00FA4563" w:rsidRDefault="00254529" w:rsidP="00C37AEA">
            <w:pPr>
              <w:rPr>
                <w:rFonts w:ascii="David" w:hAnsi="David"/>
                <w:spacing w:val="2"/>
                <w:szCs w:val="24"/>
                <w:rtl/>
              </w:rPr>
            </w:pPr>
            <w:r w:rsidRPr="00FA4563">
              <w:rPr>
                <w:rFonts w:ascii="David" w:hAnsi="David" w:hint="cs"/>
                <w:spacing w:val="2"/>
                <w:szCs w:val="24"/>
                <w:rtl/>
              </w:rPr>
              <w:t>הבקשה נדחית.</w:t>
            </w:r>
          </w:p>
        </w:tc>
      </w:tr>
      <w:tr w:rsidR="00FA4563" w:rsidRPr="00FA4563" w14:paraId="352C0573" w14:textId="77777777" w:rsidTr="00396CA7">
        <w:trPr>
          <w:tblHeader/>
        </w:trPr>
        <w:tc>
          <w:tcPr>
            <w:tcW w:w="400" w:type="pct"/>
          </w:tcPr>
          <w:p w14:paraId="73F06B07" w14:textId="77777777" w:rsidR="00C37AEA" w:rsidRPr="00FA4563" w:rsidRDefault="00C37AEA" w:rsidP="00C37AEA">
            <w:pPr>
              <w:pStyle w:val="ac"/>
              <w:numPr>
                <w:ilvl w:val="0"/>
                <w:numId w:val="5"/>
              </w:numPr>
              <w:jc w:val="left"/>
              <w:rPr>
                <w:sz w:val="24"/>
                <w:szCs w:val="24"/>
                <w:rtl/>
              </w:rPr>
            </w:pPr>
          </w:p>
        </w:tc>
        <w:tc>
          <w:tcPr>
            <w:tcW w:w="476" w:type="pct"/>
          </w:tcPr>
          <w:p w14:paraId="6946D2B8" w14:textId="77777777" w:rsidR="00C37AEA" w:rsidRPr="00FA4563" w:rsidRDefault="00C37AEA" w:rsidP="00C37AEA">
            <w:pPr>
              <w:jc w:val="center"/>
              <w:rPr>
                <w:szCs w:val="24"/>
                <w:rtl/>
              </w:rPr>
            </w:pPr>
            <w:r w:rsidRPr="00FA4563">
              <w:rPr>
                <w:rFonts w:hint="cs"/>
                <w:szCs w:val="24"/>
                <w:rtl/>
              </w:rPr>
              <w:t>פרק א'</w:t>
            </w:r>
          </w:p>
        </w:tc>
        <w:tc>
          <w:tcPr>
            <w:tcW w:w="547" w:type="pct"/>
          </w:tcPr>
          <w:p w14:paraId="5D0EBB54" w14:textId="77777777" w:rsidR="00C37AEA" w:rsidRPr="00FA4563" w:rsidRDefault="00C37AEA" w:rsidP="00C37AEA">
            <w:pPr>
              <w:jc w:val="center"/>
              <w:rPr>
                <w:szCs w:val="24"/>
                <w:rtl/>
              </w:rPr>
            </w:pPr>
            <w:r w:rsidRPr="00FA4563">
              <w:rPr>
                <w:rFonts w:hint="cs"/>
                <w:szCs w:val="24"/>
                <w:rtl/>
              </w:rPr>
              <w:t>8.1.8;</w:t>
            </w:r>
          </w:p>
          <w:p w14:paraId="1935613B" w14:textId="77777777" w:rsidR="00C37AEA" w:rsidRPr="00FA4563" w:rsidRDefault="00C37AEA" w:rsidP="00C37AEA">
            <w:pPr>
              <w:jc w:val="center"/>
              <w:rPr>
                <w:szCs w:val="24"/>
                <w:rtl/>
              </w:rPr>
            </w:pPr>
            <w:r w:rsidRPr="00FA4563">
              <w:rPr>
                <w:rFonts w:hint="cs"/>
                <w:szCs w:val="24"/>
                <w:rtl/>
              </w:rPr>
              <w:t>8.1.9</w:t>
            </w:r>
          </w:p>
        </w:tc>
        <w:tc>
          <w:tcPr>
            <w:tcW w:w="2435" w:type="pct"/>
          </w:tcPr>
          <w:p w14:paraId="2FDFD480" w14:textId="77777777" w:rsidR="00C37AEA" w:rsidRPr="00FA4563" w:rsidRDefault="00C37AEA" w:rsidP="00C37AEA">
            <w:pPr>
              <w:rPr>
                <w:rFonts w:ascii="David" w:hAnsi="David"/>
                <w:szCs w:val="24"/>
                <w:rtl/>
              </w:rPr>
            </w:pPr>
            <w:r w:rsidRPr="00FA4563">
              <w:rPr>
                <w:rFonts w:ascii="David" w:hAnsi="David" w:hint="cs"/>
                <w:spacing w:val="2"/>
                <w:szCs w:val="24"/>
                <w:rtl/>
              </w:rPr>
              <w:t xml:space="preserve">נבקש להבהיר כי </w:t>
            </w:r>
            <w:r w:rsidRPr="00FA4563">
              <w:rPr>
                <w:rFonts w:ascii="David" w:hAnsi="David"/>
                <w:szCs w:val="24"/>
                <w:rtl/>
              </w:rPr>
              <w:t xml:space="preserve"> תינתן </w:t>
            </w:r>
            <w:r w:rsidRPr="00FA4563">
              <w:rPr>
                <w:rFonts w:ascii="David" w:hAnsi="David" w:hint="cs"/>
                <w:szCs w:val="24"/>
                <w:rtl/>
              </w:rPr>
              <w:t>למציע התראה על כך וכן</w:t>
            </w:r>
            <w:r w:rsidRPr="00FA4563">
              <w:rPr>
                <w:rFonts w:ascii="David" w:hAnsi="David"/>
                <w:szCs w:val="24"/>
                <w:rtl/>
              </w:rPr>
              <w:t xml:space="preserve"> תקופה בת 30 ימים לפחות להיערכות לשינויים בכוח האדם המוצע. </w:t>
            </w:r>
            <w:r w:rsidRPr="00FA4563">
              <w:rPr>
                <w:rFonts w:ascii="David" w:hAnsi="David" w:hint="cs"/>
                <w:szCs w:val="24"/>
                <w:rtl/>
              </w:rPr>
              <w:t xml:space="preserve">כמו כן, </w:t>
            </w:r>
            <w:r w:rsidRPr="00FA4563">
              <w:rPr>
                <w:rFonts w:ascii="David" w:hAnsi="David"/>
                <w:szCs w:val="24"/>
                <w:rtl/>
              </w:rPr>
              <w:t xml:space="preserve">נבקש להבהיר כי </w:t>
            </w:r>
            <w:r w:rsidRPr="00FA4563">
              <w:rPr>
                <w:rFonts w:ascii="David" w:hAnsi="David" w:hint="cs"/>
                <w:szCs w:val="24"/>
                <w:rtl/>
              </w:rPr>
              <w:t>המשרד</w:t>
            </w:r>
            <w:r w:rsidRPr="00FA4563">
              <w:rPr>
                <w:rFonts w:ascii="David" w:hAnsi="David"/>
                <w:szCs w:val="24"/>
                <w:rtl/>
              </w:rPr>
              <w:t xml:space="preserve"> לא יתנגד </w:t>
            </w:r>
            <w:r w:rsidRPr="00FA4563">
              <w:rPr>
                <w:rFonts w:ascii="David" w:hAnsi="David" w:hint="cs"/>
                <w:szCs w:val="24"/>
                <w:rtl/>
              </w:rPr>
              <w:t>לזהות עובדים מסוימים או עובדים חלופיים במקומם</w:t>
            </w:r>
            <w:r w:rsidRPr="00FA4563">
              <w:rPr>
                <w:rFonts w:ascii="David" w:hAnsi="David"/>
                <w:szCs w:val="24"/>
                <w:rtl/>
              </w:rPr>
              <w:t xml:space="preserve">, ככל </w:t>
            </w:r>
            <w:r w:rsidRPr="00FA4563">
              <w:rPr>
                <w:rFonts w:ascii="David" w:hAnsi="David" w:hint="cs"/>
                <w:szCs w:val="24"/>
                <w:rtl/>
              </w:rPr>
              <w:t>שהם עומדים</w:t>
            </w:r>
            <w:r w:rsidRPr="00FA4563">
              <w:rPr>
                <w:rFonts w:ascii="David" w:hAnsi="David"/>
                <w:szCs w:val="24"/>
                <w:rtl/>
              </w:rPr>
              <w:t xml:space="preserve"> בתנאי הסף הנדרשים במכרז, אלא מטעמים סבירים שינומקו בכתב.</w:t>
            </w:r>
          </w:p>
        </w:tc>
        <w:tc>
          <w:tcPr>
            <w:tcW w:w="1142" w:type="pct"/>
          </w:tcPr>
          <w:p w14:paraId="38E7F197" w14:textId="77777777" w:rsidR="00C37AEA" w:rsidRPr="00FA4563" w:rsidRDefault="006C539E" w:rsidP="00C37AEA">
            <w:pPr>
              <w:rPr>
                <w:rFonts w:ascii="David" w:hAnsi="David"/>
                <w:spacing w:val="2"/>
                <w:szCs w:val="24"/>
                <w:rtl/>
              </w:rPr>
            </w:pPr>
            <w:r w:rsidRPr="00FA4563">
              <w:rPr>
                <w:rFonts w:ascii="David" w:hAnsi="David" w:hint="cs"/>
                <w:spacing w:val="2"/>
                <w:szCs w:val="24"/>
                <w:rtl/>
              </w:rPr>
              <w:t>הבקשה נדחית</w:t>
            </w:r>
          </w:p>
        </w:tc>
      </w:tr>
      <w:tr w:rsidR="00FA4563" w:rsidRPr="00FA4563" w14:paraId="11B83447" w14:textId="77777777" w:rsidTr="00396CA7">
        <w:trPr>
          <w:tblHeader/>
        </w:trPr>
        <w:tc>
          <w:tcPr>
            <w:tcW w:w="400" w:type="pct"/>
          </w:tcPr>
          <w:p w14:paraId="74D9CD36" w14:textId="77777777" w:rsidR="00C37AEA" w:rsidRPr="00FA4563" w:rsidRDefault="00C37AEA" w:rsidP="00C37AEA">
            <w:pPr>
              <w:pStyle w:val="ac"/>
              <w:numPr>
                <w:ilvl w:val="0"/>
                <w:numId w:val="5"/>
              </w:numPr>
              <w:jc w:val="left"/>
              <w:rPr>
                <w:sz w:val="24"/>
                <w:szCs w:val="24"/>
                <w:rtl/>
              </w:rPr>
            </w:pPr>
          </w:p>
        </w:tc>
        <w:tc>
          <w:tcPr>
            <w:tcW w:w="476" w:type="pct"/>
          </w:tcPr>
          <w:p w14:paraId="62A298E9" w14:textId="77777777" w:rsidR="00C37AEA" w:rsidRPr="00FA4563" w:rsidRDefault="00C37AEA" w:rsidP="00C37AEA">
            <w:pPr>
              <w:jc w:val="center"/>
              <w:rPr>
                <w:szCs w:val="24"/>
                <w:rtl/>
              </w:rPr>
            </w:pPr>
            <w:r w:rsidRPr="00FA4563">
              <w:rPr>
                <w:rFonts w:hint="cs"/>
                <w:szCs w:val="24"/>
                <w:rtl/>
              </w:rPr>
              <w:t>פרק א'</w:t>
            </w:r>
          </w:p>
        </w:tc>
        <w:tc>
          <w:tcPr>
            <w:tcW w:w="547" w:type="pct"/>
          </w:tcPr>
          <w:p w14:paraId="12D10C12" w14:textId="77777777" w:rsidR="00C37AEA" w:rsidRPr="00FA4563" w:rsidRDefault="00C37AEA" w:rsidP="00C37AEA">
            <w:pPr>
              <w:jc w:val="center"/>
              <w:rPr>
                <w:szCs w:val="24"/>
                <w:rtl/>
              </w:rPr>
            </w:pPr>
            <w:r w:rsidRPr="00FA4563">
              <w:rPr>
                <w:rFonts w:hint="cs"/>
                <w:szCs w:val="24"/>
                <w:rtl/>
              </w:rPr>
              <w:t>8.1.10</w:t>
            </w:r>
          </w:p>
        </w:tc>
        <w:tc>
          <w:tcPr>
            <w:tcW w:w="2435" w:type="pct"/>
          </w:tcPr>
          <w:p w14:paraId="78C8D7D1" w14:textId="77777777" w:rsidR="00C37AEA" w:rsidRPr="00FA4563" w:rsidRDefault="00C37AEA" w:rsidP="00C37AEA">
            <w:pPr>
              <w:rPr>
                <w:b/>
                <w:bCs/>
                <w:szCs w:val="24"/>
                <w:u w:val="single"/>
                <w:rtl/>
              </w:rPr>
            </w:pPr>
            <w:r w:rsidRPr="00FA4563">
              <w:rPr>
                <w:rFonts w:ascii="David" w:hAnsi="David"/>
                <w:spacing w:val="2"/>
                <w:szCs w:val="24"/>
                <w:rtl/>
              </w:rPr>
              <w:t>נבקש</w:t>
            </w:r>
            <w:r w:rsidRPr="00FA4563">
              <w:rPr>
                <w:rFonts w:ascii="David" w:hAnsi="David"/>
                <w:szCs w:val="24"/>
                <w:rtl/>
              </w:rPr>
              <w:t xml:space="preserve"> להבהיר כי החלפת </w:t>
            </w:r>
            <w:r w:rsidRPr="00FA4563">
              <w:rPr>
                <w:rFonts w:ascii="David" w:hAnsi="David" w:hint="cs"/>
                <w:szCs w:val="24"/>
                <w:rtl/>
              </w:rPr>
              <w:t>אנשי הצוות/חברי הצוות/נותן השירותים</w:t>
            </w:r>
            <w:r w:rsidRPr="00FA4563">
              <w:rPr>
                <w:rFonts w:ascii="David" w:hAnsi="David"/>
                <w:szCs w:val="24"/>
                <w:rtl/>
              </w:rPr>
              <w:t xml:space="preserve"> בשל סיבות שאינן בשליטת ה</w:t>
            </w:r>
            <w:r w:rsidRPr="00FA4563">
              <w:rPr>
                <w:rFonts w:ascii="David" w:hAnsi="David" w:hint="cs"/>
                <w:szCs w:val="24"/>
                <w:rtl/>
              </w:rPr>
              <w:t>מציע</w:t>
            </w:r>
            <w:r w:rsidRPr="00FA4563">
              <w:rPr>
                <w:rFonts w:ascii="David" w:hAnsi="David"/>
                <w:szCs w:val="24"/>
                <w:rtl/>
              </w:rPr>
              <w:t xml:space="preserve"> (לרבות, אך לא רק, סיום התקשרות עם </w:t>
            </w:r>
            <w:r w:rsidRPr="00FA4563">
              <w:rPr>
                <w:rFonts w:ascii="David" w:hAnsi="David" w:hint="cs"/>
                <w:szCs w:val="24"/>
                <w:rtl/>
              </w:rPr>
              <w:t xml:space="preserve"> אנשי הצוות/חברי הצוות/נותן השירותים</w:t>
            </w:r>
            <w:r w:rsidRPr="00FA4563">
              <w:rPr>
                <w:rFonts w:ascii="David" w:hAnsi="David"/>
                <w:szCs w:val="24"/>
                <w:rtl/>
              </w:rPr>
              <w:t xml:space="preserve"> , מחלה (חו"ח), פטירה (חו"ח) וכו'), לא יהו</w:t>
            </w:r>
            <w:r w:rsidRPr="00FA4563">
              <w:rPr>
                <w:rFonts w:ascii="David" w:hAnsi="David" w:hint="cs"/>
                <w:szCs w:val="24"/>
                <w:rtl/>
              </w:rPr>
              <w:t>ו</w:t>
            </w:r>
            <w:r w:rsidRPr="00FA4563">
              <w:rPr>
                <w:rFonts w:ascii="David" w:hAnsi="David"/>
                <w:szCs w:val="24"/>
                <w:rtl/>
              </w:rPr>
              <w:t>ה הפרה של התחייבויות ה</w:t>
            </w:r>
            <w:r w:rsidRPr="00FA4563">
              <w:rPr>
                <w:rFonts w:ascii="David" w:hAnsi="David" w:hint="cs"/>
                <w:szCs w:val="24"/>
                <w:rtl/>
              </w:rPr>
              <w:t xml:space="preserve">מציע </w:t>
            </w:r>
            <w:r w:rsidRPr="00FA4563">
              <w:rPr>
                <w:rFonts w:ascii="David" w:hAnsi="David"/>
                <w:szCs w:val="24"/>
                <w:rtl/>
              </w:rPr>
              <w:t>ו/או עילה להפסקת התקשרות ו/או עילה לגבות מה</w:t>
            </w:r>
            <w:r w:rsidRPr="00FA4563">
              <w:rPr>
                <w:rFonts w:ascii="David" w:hAnsi="David" w:hint="cs"/>
                <w:szCs w:val="24"/>
                <w:rtl/>
              </w:rPr>
              <w:t xml:space="preserve">מציע </w:t>
            </w:r>
            <w:r w:rsidRPr="00FA4563">
              <w:rPr>
                <w:rFonts w:ascii="David" w:hAnsi="David"/>
                <w:szCs w:val="24"/>
                <w:rtl/>
              </w:rPr>
              <w:t>פיצוי מוסכם.</w:t>
            </w:r>
            <w:r w:rsidRPr="00FA4563">
              <w:rPr>
                <w:rFonts w:ascii="David" w:hAnsi="David" w:hint="cs"/>
                <w:szCs w:val="24"/>
                <w:rtl/>
              </w:rPr>
              <w:t xml:space="preserve"> כמו כן, </w:t>
            </w:r>
            <w:r w:rsidRPr="00FA4563">
              <w:rPr>
                <w:rFonts w:ascii="David" w:hAnsi="David"/>
                <w:szCs w:val="24"/>
                <w:rtl/>
              </w:rPr>
              <w:t xml:space="preserve">נבקש להבהיר כי </w:t>
            </w:r>
            <w:r w:rsidRPr="00FA4563">
              <w:rPr>
                <w:rFonts w:ascii="David" w:hAnsi="David" w:hint="cs"/>
                <w:szCs w:val="24"/>
                <w:rtl/>
              </w:rPr>
              <w:t>המשרד</w:t>
            </w:r>
            <w:r w:rsidRPr="00FA4563">
              <w:rPr>
                <w:rFonts w:ascii="David" w:hAnsi="David"/>
                <w:szCs w:val="24"/>
                <w:rtl/>
              </w:rPr>
              <w:t xml:space="preserve"> לא יתנגד לשינוי בכוח האדם, ככל שכוח האדם החלופי עומד בתנאי הסף הנדרשים במכרז, אלא מטעמים סבירים שינומקו בכתב.</w:t>
            </w:r>
          </w:p>
        </w:tc>
        <w:tc>
          <w:tcPr>
            <w:tcW w:w="1142" w:type="pct"/>
          </w:tcPr>
          <w:p w14:paraId="4C0C5F7E" w14:textId="77777777" w:rsidR="00C37AEA" w:rsidRPr="00FA4563" w:rsidRDefault="00643B58" w:rsidP="00643B58">
            <w:pPr>
              <w:rPr>
                <w:rFonts w:ascii="David" w:hAnsi="David"/>
                <w:spacing w:val="2"/>
                <w:szCs w:val="24"/>
                <w:rtl/>
              </w:rPr>
            </w:pPr>
            <w:r w:rsidRPr="00FA4563">
              <w:rPr>
                <w:rFonts w:ascii="David" w:hAnsi="David" w:hint="cs"/>
                <w:spacing w:val="2"/>
                <w:szCs w:val="24"/>
                <w:rtl/>
              </w:rPr>
              <w:t>ר' תשובה לשאלה 4</w:t>
            </w:r>
          </w:p>
        </w:tc>
      </w:tr>
      <w:tr w:rsidR="00FA4563" w:rsidRPr="00FA4563" w14:paraId="64122043" w14:textId="77777777" w:rsidTr="00396CA7">
        <w:trPr>
          <w:tblHeader/>
        </w:trPr>
        <w:tc>
          <w:tcPr>
            <w:tcW w:w="400" w:type="pct"/>
          </w:tcPr>
          <w:p w14:paraId="62BA308D" w14:textId="77777777" w:rsidR="00C37AEA" w:rsidRPr="00FA4563" w:rsidRDefault="00C37AEA" w:rsidP="00C37AEA">
            <w:pPr>
              <w:pStyle w:val="ac"/>
              <w:numPr>
                <w:ilvl w:val="0"/>
                <w:numId w:val="5"/>
              </w:numPr>
              <w:jc w:val="left"/>
              <w:rPr>
                <w:sz w:val="24"/>
                <w:szCs w:val="24"/>
                <w:rtl/>
              </w:rPr>
            </w:pPr>
          </w:p>
        </w:tc>
        <w:tc>
          <w:tcPr>
            <w:tcW w:w="476" w:type="pct"/>
          </w:tcPr>
          <w:p w14:paraId="1BE58A3C" w14:textId="77777777" w:rsidR="00C37AEA" w:rsidRPr="00FA4563" w:rsidRDefault="00C37AEA" w:rsidP="00C37AEA">
            <w:pPr>
              <w:jc w:val="center"/>
              <w:rPr>
                <w:szCs w:val="24"/>
                <w:rtl/>
              </w:rPr>
            </w:pPr>
            <w:r w:rsidRPr="00FA4563">
              <w:rPr>
                <w:rFonts w:hint="cs"/>
                <w:szCs w:val="24"/>
                <w:rtl/>
              </w:rPr>
              <w:t>פרק א'</w:t>
            </w:r>
          </w:p>
        </w:tc>
        <w:tc>
          <w:tcPr>
            <w:tcW w:w="547" w:type="pct"/>
          </w:tcPr>
          <w:p w14:paraId="4FF4E0AF" w14:textId="77777777" w:rsidR="00C37AEA" w:rsidRPr="00FA4563" w:rsidRDefault="00C37AEA" w:rsidP="00C37AEA">
            <w:pPr>
              <w:jc w:val="center"/>
              <w:rPr>
                <w:szCs w:val="24"/>
                <w:rtl/>
              </w:rPr>
            </w:pPr>
            <w:r w:rsidRPr="00FA4563">
              <w:rPr>
                <w:rFonts w:hint="cs"/>
                <w:szCs w:val="24"/>
                <w:rtl/>
              </w:rPr>
              <w:t>8.3.1.6</w:t>
            </w:r>
          </w:p>
        </w:tc>
        <w:tc>
          <w:tcPr>
            <w:tcW w:w="2435" w:type="pct"/>
          </w:tcPr>
          <w:p w14:paraId="005C7EF5" w14:textId="77777777" w:rsidR="00C37AEA" w:rsidRPr="00FA4563" w:rsidRDefault="00C37AEA" w:rsidP="00C37AEA">
            <w:pPr>
              <w:rPr>
                <w:b/>
                <w:bCs/>
                <w:szCs w:val="24"/>
                <w:u w:val="single"/>
                <w:rtl/>
              </w:rPr>
            </w:pPr>
            <w:r w:rsidRPr="00FA4563">
              <w:rPr>
                <w:rFonts w:ascii="David" w:hAnsi="David" w:hint="cs"/>
                <w:szCs w:val="24"/>
                <w:rtl/>
              </w:rPr>
              <w:t>המציע</w:t>
            </w:r>
            <w:r w:rsidRPr="00FA4563">
              <w:rPr>
                <w:rFonts w:ascii="David" w:hAnsi="David"/>
                <w:szCs w:val="24"/>
                <w:rtl/>
              </w:rPr>
              <w:t xml:space="preserve"> מונה למעלה מ-100 בעלי עניין ולמעלה מ-2,000 עובדים והינו פירמת יעוץ המעניקה שירותים מהקצה אל הקצה למגוון לקוחות ומגזרים ומורגל מעצם העניין בעבודה במידור תוך הפרדה והקפדה בכל הנוגע לשמירה על סודות מסחריים וניגוד עניינים של לקוחות. היקף פעילותו הרחבה של </w:t>
            </w:r>
            <w:r w:rsidRPr="00FA4563">
              <w:rPr>
                <w:rFonts w:ascii="David" w:hAnsi="David" w:hint="cs"/>
                <w:szCs w:val="24"/>
                <w:rtl/>
              </w:rPr>
              <w:t>המציע</w:t>
            </w:r>
            <w:r w:rsidRPr="00FA4563">
              <w:rPr>
                <w:rFonts w:ascii="David" w:hAnsi="David"/>
                <w:szCs w:val="24"/>
                <w:rtl/>
              </w:rPr>
              <w:t xml:space="preserve"> כאמור מאפשרת לו, בין היתר, לתת ללקוחותיו השונים שירות מקצועי, מעודכן ורלוונטי. בהקשר זה נציין, כי </w:t>
            </w:r>
            <w:r w:rsidRPr="00FA4563">
              <w:rPr>
                <w:rFonts w:ascii="David" w:hAnsi="David" w:hint="cs"/>
                <w:szCs w:val="24"/>
                <w:rtl/>
              </w:rPr>
              <w:t>המציע</w:t>
            </w:r>
            <w:r w:rsidRPr="00FA4563">
              <w:rPr>
                <w:rFonts w:ascii="David" w:hAnsi="David"/>
                <w:szCs w:val="24"/>
                <w:rtl/>
              </w:rPr>
              <w:t xml:space="preserve"> פועל, היכן שהדבר נדרש, תוך הפרדה מלאה ויצירת "חומות סיניות" המבטיחות עמידה בכל ההוראות המחייבות בעניין. לאור ובכפוף לאמור, נבקש כי האמור בסעיף יחול רק על הצוות מטעם </w:t>
            </w:r>
            <w:r w:rsidRPr="00FA4563">
              <w:rPr>
                <w:rFonts w:ascii="David" w:hAnsi="David" w:hint="cs"/>
                <w:szCs w:val="24"/>
                <w:rtl/>
              </w:rPr>
              <w:t>המציע</w:t>
            </w:r>
            <w:r w:rsidRPr="00FA4563">
              <w:rPr>
                <w:rFonts w:ascii="David" w:hAnsi="David"/>
                <w:szCs w:val="24"/>
                <w:rtl/>
              </w:rPr>
              <w:t xml:space="preserve"> שנותן שירותים בפועל </w:t>
            </w:r>
            <w:r w:rsidRPr="00FA4563">
              <w:rPr>
                <w:rFonts w:ascii="David" w:hAnsi="David" w:hint="cs"/>
                <w:szCs w:val="24"/>
                <w:rtl/>
              </w:rPr>
              <w:t>לחברה</w:t>
            </w:r>
            <w:r w:rsidRPr="00FA4563">
              <w:rPr>
                <w:rFonts w:ascii="David" w:hAnsi="David"/>
                <w:szCs w:val="24"/>
                <w:rtl/>
              </w:rPr>
              <w:t xml:space="preserve"> ולא על </w:t>
            </w:r>
            <w:r w:rsidRPr="00FA4563">
              <w:rPr>
                <w:rFonts w:ascii="David" w:hAnsi="David" w:hint="cs"/>
                <w:szCs w:val="24"/>
                <w:rtl/>
              </w:rPr>
              <w:t>המציע</w:t>
            </w:r>
            <w:r w:rsidRPr="00FA4563">
              <w:rPr>
                <w:rFonts w:ascii="David" w:hAnsi="David"/>
                <w:szCs w:val="24"/>
                <w:rtl/>
              </w:rPr>
              <w:t xml:space="preserve"> או לחילופין יתוקן הנוסח ויובהר בהתאם לאמור לעיל.</w:t>
            </w:r>
          </w:p>
        </w:tc>
        <w:tc>
          <w:tcPr>
            <w:tcW w:w="1142" w:type="pct"/>
          </w:tcPr>
          <w:p w14:paraId="777F2743" w14:textId="77777777" w:rsidR="00C37AEA" w:rsidRPr="00FA4563" w:rsidRDefault="002D2FDC" w:rsidP="00C37AEA">
            <w:pPr>
              <w:rPr>
                <w:rFonts w:ascii="David" w:hAnsi="David"/>
                <w:szCs w:val="24"/>
                <w:rtl/>
              </w:rPr>
            </w:pPr>
            <w:r w:rsidRPr="00FA4563">
              <w:rPr>
                <w:rFonts w:ascii="David" w:hAnsi="David" w:hint="cs"/>
                <w:szCs w:val="24"/>
                <w:rtl/>
              </w:rPr>
              <w:t xml:space="preserve">ר' תשובה לשאלה 9. </w:t>
            </w:r>
          </w:p>
        </w:tc>
      </w:tr>
      <w:tr w:rsidR="00FA4563" w:rsidRPr="00FA4563" w14:paraId="5C6577E5" w14:textId="77777777" w:rsidTr="00396CA7">
        <w:trPr>
          <w:tblHeader/>
        </w:trPr>
        <w:tc>
          <w:tcPr>
            <w:tcW w:w="400" w:type="pct"/>
          </w:tcPr>
          <w:p w14:paraId="266C9A5C" w14:textId="77777777" w:rsidR="00C37AEA" w:rsidRPr="00FA4563" w:rsidRDefault="00C37AEA" w:rsidP="00C37AEA">
            <w:pPr>
              <w:pStyle w:val="ac"/>
              <w:numPr>
                <w:ilvl w:val="0"/>
                <w:numId w:val="5"/>
              </w:numPr>
              <w:jc w:val="left"/>
              <w:rPr>
                <w:sz w:val="24"/>
                <w:szCs w:val="24"/>
                <w:rtl/>
              </w:rPr>
            </w:pPr>
          </w:p>
        </w:tc>
        <w:tc>
          <w:tcPr>
            <w:tcW w:w="476" w:type="pct"/>
          </w:tcPr>
          <w:p w14:paraId="2F6A841B" w14:textId="77777777" w:rsidR="00C37AEA" w:rsidRPr="00FA4563" w:rsidRDefault="00C37AEA" w:rsidP="00C37AEA">
            <w:pPr>
              <w:jc w:val="center"/>
              <w:rPr>
                <w:szCs w:val="24"/>
                <w:rtl/>
              </w:rPr>
            </w:pPr>
            <w:r w:rsidRPr="00FA4563">
              <w:rPr>
                <w:rFonts w:hint="cs"/>
                <w:szCs w:val="24"/>
                <w:rtl/>
              </w:rPr>
              <w:t>פרק א'</w:t>
            </w:r>
          </w:p>
        </w:tc>
        <w:tc>
          <w:tcPr>
            <w:tcW w:w="547" w:type="pct"/>
          </w:tcPr>
          <w:p w14:paraId="245ABAA1" w14:textId="77777777" w:rsidR="00C37AEA" w:rsidRPr="00FA4563" w:rsidRDefault="00C37AEA" w:rsidP="00C37AEA">
            <w:pPr>
              <w:jc w:val="center"/>
              <w:rPr>
                <w:szCs w:val="24"/>
                <w:rtl/>
              </w:rPr>
            </w:pPr>
            <w:r w:rsidRPr="00FA4563">
              <w:rPr>
                <w:rFonts w:hint="cs"/>
                <w:szCs w:val="24"/>
                <w:rtl/>
              </w:rPr>
              <w:t>8.4.1</w:t>
            </w:r>
          </w:p>
        </w:tc>
        <w:tc>
          <w:tcPr>
            <w:tcW w:w="2435" w:type="pct"/>
          </w:tcPr>
          <w:p w14:paraId="47B67C84" w14:textId="77777777" w:rsidR="00C37AEA" w:rsidRPr="00FA4563" w:rsidRDefault="00C37AEA" w:rsidP="00C37AEA">
            <w:pPr>
              <w:rPr>
                <w:b/>
                <w:bCs/>
                <w:szCs w:val="24"/>
                <w:u w:val="single"/>
                <w:rtl/>
              </w:rPr>
            </w:pPr>
            <w:r w:rsidRPr="00FA4563">
              <w:rPr>
                <w:rFonts w:ascii="David" w:hAnsi="David"/>
                <w:spacing w:val="2"/>
                <w:szCs w:val="24"/>
                <w:rtl/>
              </w:rPr>
              <w:t>נבקש</w:t>
            </w:r>
            <w:r w:rsidRPr="00FA4563">
              <w:rPr>
                <w:rFonts w:ascii="David" w:hAnsi="David"/>
                <w:szCs w:val="24"/>
                <w:rtl/>
              </w:rPr>
              <w:t xml:space="preserve"> להבהיר כי החלפת </w:t>
            </w:r>
            <w:r w:rsidRPr="00FA4563">
              <w:rPr>
                <w:rFonts w:ascii="David" w:hAnsi="David" w:hint="cs"/>
                <w:szCs w:val="24"/>
                <w:rtl/>
              </w:rPr>
              <w:t>הנציג</w:t>
            </w:r>
            <w:r w:rsidRPr="00FA4563">
              <w:rPr>
                <w:rFonts w:ascii="David" w:hAnsi="David"/>
                <w:szCs w:val="24"/>
                <w:rtl/>
              </w:rPr>
              <w:t xml:space="preserve"> בשל סיבות שאינן בשליטת ה</w:t>
            </w:r>
            <w:r w:rsidRPr="00FA4563">
              <w:rPr>
                <w:rFonts w:ascii="David" w:hAnsi="David" w:hint="cs"/>
                <w:szCs w:val="24"/>
                <w:rtl/>
              </w:rPr>
              <w:t>מציע</w:t>
            </w:r>
            <w:r w:rsidRPr="00FA4563">
              <w:rPr>
                <w:rFonts w:ascii="David" w:hAnsi="David"/>
                <w:szCs w:val="24"/>
                <w:rtl/>
              </w:rPr>
              <w:t xml:space="preserve"> (לרבות, אך לא רק, סיום התקשרות עם </w:t>
            </w:r>
            <w:r w:rsidRPr="00FA4563">
              <w:rPr>
                <w:rFonts w:ascii="David" w:hAnsi="David" w:hint="cs"/>
                <w:szCs w:val="24"/>
                <w:rtl/>
              </w:rPr>
              <w:t xml:space="preserve">  הנציג</w:t>
            </w:r>
            <w:r w:rsidRPr="00FA4563">
              <w:rPr>
                <w:rFonts w:ascii="David" w:hAnsi="David"/>
                <w:szCs w:val="24"/>
                <w:rtl/>
              </w:rPr>
              <w:t>, מחלה (חו"ח), פטירה (חו"ח) וכו'), לא יהו</w:t>
            </w:r>
            <w:r w:rsidRPr="00FA4563">
              <w:rPr>
                <w:rFonts w:ascii="David" w:hAnsi="David" w:hint="cs"/>
                <w:szCs w:val="24"/>
                <w:rtl/>
              </w:rPr>
              <w:t>ו</w:t>
            </w:r>
            <w:r w:rsidRPr="00FA4563">
              <w:rPr>
                <w:rFonts w:ascii="David" w:hAnsi="David"/>
                <w:szCs w:val="24"/>
                <w:rtl/>
              </w:rPr>
              <w:t>ה הפרה של התחייבויות ה</w:t>
            </w:r>
            <w:r w:rsidRPr="00FA4563">
              <w:rPr>
                <w:rFonts w:ascii="David" w:hAnsi="David" w:hint="cs"/>
                <w:szCs w:val="24"/>
                <w:rtl/>
              </w:rPr>
              <w:t xml:space="preserve">מציע </w:t>
            </w:r>
            <w:r w:rsidRPr="00FA4563">
              <w:rPr>
                <w:rFonts w:ascii="David" w:hAnsi="David"/>
                <w:szCs w:val="24"/>
                <w:rtl/>
              </w:rPr>
              <w:t>ו/או עילה להפסקת התקשרות ו/או עילה לגבות מה</w:t>
            </w:r>
            <w:r w:rsidRPr="00FA4563">
              <w:rPr>
                <w:rFonts w:ascii="David" w:hAnsi="David" w:hint="cs"/>
                <w:szCs w:val="24"/>
                <w:rtl/>
              </w:rPr>
              <w:t xml:space="preserve">מציע </w:t>
            </w:r>
            <w:r w:rsidRPr="00FA4563">
              <w:rPr>
                <w:rFonts w:ascii="David" w:hAnsi="David"/>
                <w:szCs w:val="24"/>
                <w:rtl/>
              </w:rPr>
              <w:t>פיצוי מוסכם.</w:t>
            </w:r>
            <w:r w:rsidRPr="00FA4563">
              <w:rPr>
                <w:rFonts w:ascii="David" w:hAnsi="David" w:hint="cs"/>
                <w:szCs w:val="24"/>
                <w:rtl/>
              </w:rPr>
              <w:t xml:space="preserve"> כמו כן, </w:t>
            </w:r>
            <w:r w:rsidRPr="00FA4563">
              <w:rPr>
                <w:rFonts w:ascii="David" w:hAnsi="David"/>
                <w:szCs w:val="24"/>
                <w:rtl/>
              </w:rPr>
              <w:t xml:space="preserve">נבקש להבהיר כי </w:t>
            </w:r>
            <w:r w:rsidRPr="00FA4563">
              <w:rPr>
                <w:rFonts w:ascii="David" w:hAnsi="David" w:hint="cs"/>
                <w:szCs w:val="24"/>
                <w:rtl/>
              </w:rPr>
              <w:t>המזמין</w:t>
            </w:r>
            <w:r w:rsidRPr="00FA4563">
              <w:rPr>
                <w:rFonts w:ascii="David" w:hAnsi="David"/>
                <w:szCs w:val="24"/>
                <w:rtl/>
              </w:rPr>
              <w:t xml:space="preserve"> לא יתנגד לשינוי בכוח האדם, ככל שכוח האדם החלופי עומד בתנאי הסף הנדרשים במכרז, אלא מטעמים סבירים שינומקו בכתב.</w:t>
            </w:r>
          </w:p>
        </w:tc>
        <w:tc>
          <w:tcPr>
            <w:tcW w:w="1142" w:type="pct"/>
          </w:tcPr>
          <w:p w14:paraId="3ED3BF7A" w14:textId="77777777" w:rsidR="00C37AEA" w:rsidRPr="00FA4563" w:rsidRDefault="002D2FDC" w:rsidP="00C37AEA">
            <w:pPr>
              <w:rPr>
                <w:rFonts w:ascii="David" w:hAnsi="David"/>
                <w:spacing w:val="2"/>
                <w:szCs w:val="24"/>
                <w:rtl/>
              </w:rPr>
            </w:pPr>
            <w:r w:rsidRPr="00FA4563">
              <w:rPr>
                <w:rFonts w:ascii="David" w:hAnsi="David" w:hint="cs"/>
                <w:spacing w:val="2"/>
                <w:szCs w:val="24"/>
                <w:rtl/>
              </w:rPr>
              <w:t xml:space="preserve">ר' תשובה לשאלה 4. </w:t>
            </w:r>
          </w:p>
        </w:tc>
      </w:tr>
      <w:tr w:rsidR="00FA4563" w:rsidRPr="00FA4563" w14:paraId="02053162" w14:textId="77777777" w:rsidTr="00396CA7">
        <w:trPr>
          <w:tblHeader/>
        </w:trPr>
        <w:tc>
          <w:tcPr>
            <w:tcW w:w="400" w:type="pct"/>
          </w:tcPr>
          <w:p w14:paraId="3BB57E75" w14:textId="77777777" w:rsidR="00C37AEA" w:rsidRPr="00FA4563" w:rsidRDefault="00C37AEA" w:rsidP="00C37AEA">
            <w:pPr>
              <w:pStyle w:val="ac"/>
              <w:numPr>
                <w:ilvl w:val="0"/>
                <w:numId w:val="5"/>
              </w:numPr>
              <w:jc w:val="left"/>
              <w:rPr>
                <w:sz w:val="24"/>
                <w:szCs w:val="24"/>
                <w:rtl/>
              </w:rPr>
            </w:pPr>
          </w:p>
        </w:tc>
        <w:tc>
          <w:tcPr>
            <w:tcW w:w="476" w:type="pct"/>
          </w:tcPr>
          <w:p w14:paraId="3CC1286B" w14:textId="77777777" w:rsidR="00C37AEA" w:rsidRPr="00FA4563" w:rsidRDefault="00C37AEA" w:rsidP="00C37AEA">
            <w:pPr>
              <w:jc w:val="center"/>
              <w:rPr>
                <w:szCs w:val="24"/>
                <w:rtl/>
              </w:rPr>
            </w:pPr>
            <w:r w:rsidRPr="00FA4563">
              <w:rPr>
                <w:rFonts w:hint="cs"/>
                <w:szCs w:val="24"/>
                <w:rtl/>
              </w:rPr>
              <w:t>פרק א'</w:t>
            </w:r>
          </w:p>
        </w:tc>
        <w:tc>
          <w:tcPr>
            <w:tcW w:w="547" w:type="pct"/>
          </w:tcPr>
          <w:p w14:paraId="59386983" w14:textId="77777777" w:rsidR="00C37AEA" w:rsidRPr="00FA4563" w:rsidRDefault="00C37AEA" w:rsidP="00C37AEA">
            <w:pPr>
              <w:jc w:val="center"/>
              <w:rPr>
                <w:szCs w:val="24"/>
                <w:rtl/>
              </w:rPr>
            </w:pPr>
            <w:r w:rsidRPr="00FA4563">
              <w:rPr>
                <w:rFonts w:hint="cs"/>
                <w:szCs w:val="24"/>
                <w:rtl/>
              </w:rPr>
              <w:t>9.1.5;</w:t>
            </w:r>
          </w:p>
          <w:p w14:paraId="64349BDB" w14:textId="77777777" w:rsidR="00C37AEA" w:rsidRPr="00FA4563" w:rsidRDefault="00C37AEA" w:rsidP="00C37AEA">
            <w:pPr>
              <w:jc w:val="center"/>
              <w:rPr>
                <w:szCs w:val="24"/>
                <w:rtl/>
              </w:rPr>
            </w:pPr>
            <w:r w:rsidRPr="00FA4563">
              <w:rPr>
                <w:rFonts w:hint="cs"/>
                <w:szCs w:val="24"/>
                <w:rtl/>
              </w:rPr>
              <w:t>9.1.7</w:t>
            </w:r>
          </w:p>
        </w:tc>
        <w:tc>
          <w:tcPr>
            <w:tcW w:w="2435" w:type="pct"/>
          </w:tcPr>
          <w:p w14:paraId="514C1585" w14:textId="77777777" w:rsidR="00C37AEA" w:rsidRPr="00FA4563" w:rsidRDefault="00C37AEA" w:rsidP="00C37AEA">
            <w:pPr>
              <w:rPr>
                <w:rFonts w:ascii="David" w:hAnsi="David"/>
                <w:b/>
                <w:bCs/>
                <w:spacing w:val="2"/>
                <w:szCs w:val="24"/>
                <w:u w:val="single"/>
                <w:rtl/>
              </w:rPr>
            </w:pPr>
            <w:r w:rsidRPr="00FA4563">
              <w:rPr>
                <w:rFonts w:ascii="David" w:hAnsi="David" w:hint="cs"/>
                <w:spacing w:val="2"/>
                <w:szCs w:val="24"/>
                <w:rtl/>
              </w:rPr>
              <w:t>נבקש להבהיר כי ככל שוועד</w:t>
            </w:r>
            <w:r w:rsidRPr="00FA4563">
              <w:rPr>
                <w:rFonts w:ascii="David" w:hAnsi="David" w:hint="eastAsia"/>
                <w:spacing w:val="2"/>
                <w:szCs w:val="24"/>
                <w:rtl/>
              </w:rPr>
              <w:t>ת</w:t>
            </w:r>
            <w:r w:rsidRPr="00FA4563">
              <w:rPr>
                <w:rFonts w:ascii="David" w:hAnsi="David" w:hint="cs"/>
                <w:spacing w:val="2"/>
                <w:szCs w:val="24"/>
                <w:rtl/>
              </w:rPr>
              <w:t xml:space="preserve"> המכרזים של המשרד תחליט לחשוף חלקים בהצעה שהמציע סימן כסוד מסחרי או מקצועי, זה יעשה בכפוף למתן הזדמנות למציע לטעון טענותיו בפני הועדה טרם החשיפה.</w:t>
            </w:r>
            <w:r w:rsidRPr="00FA4563">
              <w:rPr>
                <w:rFonts w:ascii="David" w:hAnsi="David" w:hint="cs"/>
                <w:b/>
                <w:bCs/>
                <w:spacing w:val="2"/>
                <w:szCs w:val="24"/>
                <w:u w:val="single"/>
                <w:rtl/>
              </w:rPr>
              <w:t xml:space="preserve"> </w:t>
            </w:r>
          </w:p>
        </w:tc>
        <w:tc>
          <w:tcPr>
            <w:tcW w:w="1142" w:type="pct"/>
          </w:tcPr>
          <w:p w14:paraId="6EE27DE8" w14:textId="77777777" w:rsidR="00C37AEA" w:rsidRPr="00FA4563" w:rsidRDefault="004D2E71" w:rsidP="004D2E71">
            <w:pPr>
              <w:rPr>
                <w:rFonts w:ascii="David" w:hAnsi="David"/>
                <w:spacing w:val="2"/>
                <w:szCs w:val="24"/>
                <w:rtl/>
              </w:rPr>
            </w:pPr>
            <w:r w:rsidRPr="00FA4563">
              <w:rPr>
                <w:rFonts w:ascii="David" w:hAnsi="David" w:hint="cs"/>
                <w:spacing w:val="2"/>
                <w:szCs w:val="24"/>
                <w:rtl/>
              </w:rPr>
              <w:t xml:space="preserve">הבקשה התקבלה ר'  תיקון סעיף 9.1.7. </w:t>
            </w:r>
          </w:p>
        </w:tc>
      </w:tr>
      <w:tr w:rsidR="00FA4563" w:rsidRPr="00FA4563" w14:paraId="43FE99B6" w14:textId="77777777" w:rsidTr="00396CA7">
        <w:trPr>
          <w:tblHeader/>
        </w:trPr>
        <w:tc>
          <w:tcPr>
            <w:tcW w:w="400" w:type="pct"/>
          </w:tcPr>
          <w:p w14:paraId="1C443912" w14:textId="77777777" w:rsidR="00C37AEA" w:rsidRPr="00FA4563" w:rsidRDefault="00C37AEA" w:rsidP="00C37AEA">
            <w:pPr>
              <w:pStyle w:val="ac"/>
              <w:numPr>
                <w:ilvl w:val="0"/>
                <w:numId w:val="5"/>
              </w:numPr>
              <w:jc w:val="left"/>
              <w:rPr>
                <w:sz w:val="24"/>
                <w:szCs w:val="24"/>
                <w:rtl/>
              </w:rPr>
            </w:pPr>
          </w:p>
        </w:tc>
        <w:tc>
          <w:tcPr>
            <w:tcW w:w="476" w:type="pct"/>
          </w:tcPr>
          <w:p w14:paraId="004E316D" w14:textId="77777777" w:rsidR="00C37AEA" w:rsidRPr="00FA4563" w:rsidRDefault="00C37AEA" w:rsidP="00C37AEA">
            <w:pPr>
              <w:jc w:val="center"/>
              <w:rPr>
                <w:szCs w:val="24"/>
                <w:rtl/>
              </w:rPr>
            </w:pPr>
            <w:r w:rsidRPr="00FA4563">
              <w:rPr>
                <w:rFonts w:hint="cs"/>
                <w:szCs w:val="24"/>
                <w:rtl/>
              </w:rPr>
              <w:t>פרק ב'</w:t>
            </w:r>
          </w:p>
        </w:tc>
        <w:tc>
          <w:tcPr>
            <w:tcW w:w="547" w:type="pct"/>
          </w:tcPr>
          <w:p w14:paraId="52CACA75" w14:textId="77777777" w:rsidR="00C37AEA" w:rsidRPr="00FA4563" w:rsidRDefault="00C37AEA" w:rsidP="00C37AEA">
            <w:pPr>
              <w:jc w:val="center"/>
              <w:rPr>
                <w:szCs w:val="24"/>
                <w:rtl/>
              </w:rPr>
            </w:pPr>
            <w:r w:rsidRPr="00FA4563">
              <w:rPr>
                <w:rFonts w:hint="cs"/>
                <w:szCs w:val="24"/>
                <w:rtl/>
              </w:rPr>
              <w:t>10.1.5</w:t>
            </w:r>
          </w:p>
        </w:tc>
        <w:tc>
          <w:tcPr>
            <w:tcW w:w="2435" w:type="pct"/>
          </w:tcPr>
          <w:p w14:paraId="48C5DC9F" w14:textId="77777777" w:rsidR="00C37AEA" w:rsidRPr="00FA4563" w:rsidRDefault="00C37AEA" w:rsidP="00C37AEA">
            <w:pPr>
              <w:rPr>
                <w:rFonts w:ascii="David" w:hAnsi="David"/>
                <w:spacing w:val="2"/>
                <w:szCs w:val="24"/>
                <w:rtl/>
              </w:rPr>
            </w:pPr>
            <w:r w:rsidRPr="00FA4563">
              <w:rPr>
                <w:rFonts w:ascii="David" w:hAnsi="David" w:hint="cs"/>
                <w:spacing w:val="2"/>
                <w:szCs w:val="24"/>
                <w:rtl/>
              </w:rPr>
              <w:t xml:space="preserve">נבקש להבהיר כי פסילת הצעה כאמור בסעיף זה תהיה בכפוף למתן התראה לזוכה וכן מתן הזדמנות לתקן את הדרוש תיקון. </w:t>
            </w:r>
          </w:p>
        </w:tc>
        <w:tc>
          <w:tcPr>
            <w:tcW w:w="1142" w:type="pct"/>
          </w:tcPr>
          <w:p w14:paraId="69AD9A1F" w14:textId="77777777" w:rsidR="00C37AEA" w:rsidRPr="00FA4563" w:rsidRDefault="00892BC6" w:rsidP="00C37AEA">
            <w:pPr>
              <w:rPr>
                <w:rFonts w:ascii="David" w:hAnsi="David"/>
                <w:spacing w:val="2"/>
                <w:szCs w:val="24"/>
                <w:rtl/>
              </w:rPr>
            </w:pPr>
            <w:r w:rsidRPr="00FA4563">
              <w:rPr>
                <w:rFonts w:ascii="David" w:hAnsi="David" w:hint="cs"/>
                <w:spacing w:val="2"/>
                <w:szCs w:val="24"/>
                <w:rtl/>
              </w:rPr>
              <w:t>הבקשה נדחית</w:t>
            </w:r>
          </w:p>
        </w:tc>
      </w:tr>
      <w:tr w:rsidR="00FA4563" w:rsidRPr="00FA4563" w14:paraId="788EDB47" w14:textId="77777777" w:rsidTr="00396CA7">
        <w:trPr>
          <w:tblHeader/>
        </w:trPr>
        <w:tc>
          <w:tcPr>
            <w:tcW w:w="400" w:type="pct"/>
          </w:tcPr>
          <w:p w14:paraId="195BBE06" w14:textId="77777777" w:rsidR="00E426FA" w:rsidRPr="00FA4563" w:rsidRDefault="00E426FA" w:rsidP="00E426FA">
            <w:pPr>
              <w:pStyle w:val="ac"/>
              <w:numPr>
                <w:ilvl w:val="0"/>
                <w:numId w:val="5"/>
              </w:numPr>
              <w:jc w:val="left"/>
              <w:rPr>
                <w:sz w:val="24"/>
                <w:szCs w:val="24"/>
                <w:rtl/>
              </w:rPr>
            </w:pPr>
          </w:p>
        </w:tc>
        <w:tc>
          <w:tcPr>
            <w:tcW w:w="476" w:type="pct"/>
          </w:tcPr>
          <w:p w14:paraId="6F95BD06" w14:textId="77777777" w:rsidR="00E426FA" w:rsidRPr="00FA4563" w:rsidRDefault="00E426FA" w:rsidP="00E426FA">
            <w:pPr>
              <w:jc w:val="center"/>
              <w:rPr>
                <w:szCs w:val="24"/>
                <w:rtl/>
              </w:rPr>
            </w:pPr>
            <w:r w:rsidRPr="00FA4563">
              <w:rPr>
                <w:rFonts w:hint="cs"/>
                <w:szCs w:val="24"/>
                <w:rtl/>
              </w:rPr>
              <w:t>פרק ב'</w:t>
            </w:r>
          </w:p>
        </w:tc>
        <w:tc>
          <w:tcPr>
            <w:tcW w:w="547" w:type="pct"/>
          </w:tcPr>
          <w:p w14:paraId="5E818F01" w14:textId="77777777" w:rsidR="00E426FA" w:rsidRPr="00FA4563" w:rsidRDefault="00E426FA" w:rsidP="00E426FA">
            <w:pPr>
              <w:jc w:val="center"/>
              <w:rPr>
                <w:szCs w:val="24"/>
                <w:rtl/>
              </w:rPr>
            </w:pPr>
            <w:r w:rsidRPr="00FA4563">
              <w:rPr>
                <w:rFonts w:hint="cs"/>
                <w:szCs w:val="24"/>
                <w:rtl/>
              </w:rPr>
              <w:t>13</w:t>
            </w:r>
          </w:p>
        </w:tc>
        <w:tc>
          <w:tcPr>
            <w:tcW w:w="2435" w:type="pct"/>
          </w:tcPr>
          <w:p w14:paraId="2B581512" w14:textId="77777777" w:rsidR="00E426FA" w:rsidRPr="00FA4563" w:rsidRDefault="00E426FA" w:rsidP="00E426FA">
            <w:pPr>
              <w:rPr>
                <w:b/>
                <w:bCs/>
                <w:szCs w:val="24"/>
                <w:u w:val="single"/>
                <w:rtl/>
              </w:rPr>
            </w:pPr>
            <w:r w:rsidRPr="00FA4563">
              <w:rPr>
                <w:rFonts w:ascii="David" w:hAnsi="David"/>
                <w:spacing w:val="2"/>
                <w:szCs w:val="24"/>
                <w:rtl/>
              </w:rPr>
              <w:t>נבקש</w:t>
            </w:r>
            <w:r w:rsidRPr="00FA4563">
              <w:rPr>
                <w:rFonts w:ascii="David" w:hAnsi="David"/>
                <w:szCs w:val="24"/>
                <w:rtl/>
              </w:rPr>
              <w:t xml:space="preserve"> להבהיר כי החלפת </w:t>
            </w:r>
            <w:r w:rsidRPr="00FA4563">
              <w:rPr>
                <w:rFonts w:ascii="David" w:hAnsi="David" w:hint="cs"/>
                <w:szCs w:val="24"/>
                <w:rtl/>
              </w:rPr>
              <w:t>ראש הצוות/חברי הצוות</w:t>
            </w:r>
            <w:r w:rsidRPr="00FA4563">
              <w:rPr>
                <w:rFonts w:ascii="David" w:hAnsi="David"/>
                <w:szCs w:val="24"/>
                <w:rtl/>
              </w:rPr>
              <w:t xml:space="preserve"> בשל סיבות שאינן בשליטת ה</w:t>
            </w:r>
            <w:r w:rsidRPr="00FA4563">
              <w:rPr>
                <w:rFonts w:ascii="David" w:hAnsi="David" w:hint="cs"/>
                <w:szCs w:val="24"/>
                <w:rtl/>
              </w:rPr>
              <w:t>מציע</w:t>
            </w:r>
            <w:r w:rsidRPr="00FA4563">
              <w:rPr>
                <w:rFonts w:ascii="David" w:hAnsi="David"/>
                <w:szCs w:val="24"/>
                <w:rtl/>
              </w:rPr>
              <w:t xml:space="preserve"> (לרבות, אך לא רק, סיום התקשרות עם </w:t>
            </w:r>
            <w:r w:rsidRPr="00FA4563">
              <w:rPr>
                <w:rFonts w:ascii="David" w:hAnsi="David" w:hint="cs"/>
                <w:szCs w:val="24"/>
                <w:rtl/>
              </w:rPr>
              <w:t xml:space="preserve"> ראש הצוות/חברי הצוות</w:t>
            </w:r>
            <w:r w:rsidRPr="00FA4563">
              <w:rPr>
                <w:rFonts w:ascii="David" w:hAnsi="David"/>
                <w:szCs w:val="24"/>
                <w:rtl/>
              </w:rPr>
              <w:t>, מחלה (חו"ח), פטירה (חו"ח) וכו'), לא יהו</w:t>
            </w:r>
            <w:r w:rsidRPr="00FA4563">
              <w:rPr>
                <w:rFonts w:ascii="David" w:hAnsi="David" w:hint="cs"/>
                <w:szCs w:val="24"/>
                <w:rtl/>
              </w:rPr>
              <w:t>ו</w:t>
            </w:r>
            <w:r w:rsidRPr="00FA4563">
              <w:rPr>
                <w:rFonts w:ascii="David" w:hAnsi="David"/>
                <w:szCs w:val="24"/>
                <w:rtl/>
              </w:rPr>
              <w:t>ה הפרה של התחייבויות ה</w:t>
            </w:r>
            <w:r w:rsidRPr="00FA4563">
              <w:rPr>
                <w:rFonts w:ascii="David" w:hAnsi="David" w:hint="cs"/>
                <w:szCs w:val="24"/>
                <w:rtl/>
              </w:rPr>
              <w:t xml:space="preserve">מציע </w:t>
            </w:r>
            <w:r w:rsidRPr="00FA4563">
              <w:rPr>
                <w:rFonts w:ascii="David" w:hAnsi="David"/>
                <w:szCs w:val="24"/>
                <w:rtl/>
              </w:rPr>
              <w:t>ו/או עילה להפסקת התקשרות ו/או עילה לגבות מה</w:t>
            </w:r>
            <w:r w:rsidRPr="00FA4563">
              <w:rPr>
                <w:rFonts w:ascii="David" w:hAnsi="David" w:hint="cs"/>
                <w:szCs w:val="24"/>
                <w:rtl/>
              </w:rPr>
              <w:t xml:space="preserve">מציע </w:t>
            </w:r>
            <w:r w:rsidRPr="00FA4563">
              <w:rPr>
                <w:rFonts w:ascii="David" w:hAnsi="David"/>
                <w:szCs w:val="24"/>
                <w:rtl/>
              </w:rPr>
              <w:t>פיצוי מוסכם.</w:t>
            </w:r>
            <w:r w:rsidRPr="00FA4563">
              <w:rPr>
                <w:rFonts w:ascii="David" w:hAnsi="David" w:hint="cs"/>
                <w:szCs w:val="24"/>
                <w:rtl/>
              </w:rPr>
              <w:t xml:space="preserve"> כמו כן, </w:t>
            </w:r>
            <w:r w:rsidRPr="00FA4563">
              <w:rPr>
                <w:rFonts w:ascii="David" w:hAnsi="David"/>
                <w:szCs w:val="24"/>
                <w:rtl/>
              </w:rPr>
              <w:t xml:space="preserve">נבקש להבהיר כי </w:t>
            </w:r>
            <w:r w:rsidRPr="00FA4563">
              <w:rPr>
                <w:rFonts w:ascii="David" w:hAnsi="David" w:hint="cs"/>
                <w:szCs w:val="24"/>
                <w:rtl/>
              </w:rPr>
              <w:t>המזמין</w:t>
            </w:r>
            <w:r w:rsidRPr="00FA4563">
              <w:rPr>
                <w:rFonts w:ascii="David" w:hAnsi="David"/>
                <w:szCs w:val="24"/>
                <w:rtl/>
              </w:rPr>
              <w:t xml:space="preserve"> לא יתנגד לשינוי בכוח האדם, ככל שכוח האדם החלופי עומד בתנאי הסף הנדרשים במכרז, אלא מטעמים סבירים שינומקו בכתב.</w:t>
            </w:r>
          </w:p>
        </w:tc>
        <w:tc>
          <w:tcPr>
            <w:tcW w:w="1142" w:type="pct"/>
          </w:tcPr>
          <w:p w14:paraId="6D2D291B" w14:textId="77777777" w:rsidR="00E426FA" w:rsidRPr="00FA4563" w:rsidRDefault="00E426FA" w:rsidP="00E426FA">
            <w:pPr>
              <w:rPr>
                <w:rFonts w:ascii="David" w:hAnsi="David"/>
                <w:spacing w:val="2"/>
                <w:szCs w:val="24"/>
                <w:rtl/>
              </w:rPr>
            </w:pPr>
            <w:r w:rsidRPr="00FA4563">
              <w:rPr>
                <w:rFonts w:ascii="David" w:hAnsi="David" w:hint="cs"/>
                <w:spacing w:val="2"/>
                <w:szCs w:val="24"/>
                <w:rtl/>
              </w:rPr>
              <w:t xml:space="preserve">ר' תשובה לשאלה 4. </w:t>
            </w:r>
          </w:p>
        </w:tc>
      </w:tr>
      <w:tr w:rsidR="00FA4563" w:rsidRPr="00FA4563" w14:paraId="11AF6F06" w14:textId="77777777" w:rsidTr="00396CA7">
        <w:trPr>
          <w:tblHeader/>
        </w:trPr>
        <w:tc>
          <w:tcPr>
            <w:tcW w:w="400" w:type="pct"/>
          </w:tcPr>
          <w:p w14:paraId="1B7F3758" w14:textId="77777777" w:rsidR="00E426FA" w:rsidRPr="00FA4563" w:rsidRDefault="00E426FA" w:rsidP="00E426FA">
            <w:pPr>
              <w:pStyle w:val="ac"/>
              <w:numPr>
                <w:ilvl w:val="0"/>
                <w:numId w:val="5"/>
              </w:numPr>
              <w:jc w:val="left"/>
              <w:rPr>
                <w:sz w:val="24"/>
                <w:szCs w:val="24"/>
                <w:rtl/>
              </w:rPr>
            </w:pPr>
          </w:p>
        </w:tc>
        <w:tc>
          <w:tcPr>
            <w:tcW w:w="476" w:type="pct"/>
          </w:tcPr>
          <w:p w14:paraId="7A7AEAE1" w14:textId="77777777" w:rsidR="00E426FA" w:rsidRPr="00FA4563" w:rsidRDefault="00E426FA" w:rsidP="00E426FA">
            <w:pPr>
              <w:jc w:val="center"/>
              <w:rPr>
                <w:szCs w:val="24"/>
                <w:rtl/>
              </w:rPr>
            </w:pPr>
            <w:r w:rsidRPr="00FA4563">
              <w:rPr>
                <w:rFonts w:hint="cs"/>
                <w:szCs w:val="24"/>
                <w:rtl/>
              </w:rPr>
              <w:t>פרק ב'</w:t>
            </w:r>
          </w:p>
        </w:tc>
        <w:tc>
          <w:tcPr>
            <w:tcW w:w="547" w:type="pct"/>
          </w:tcPr>
          <w:p w14:paraId="5891B79E" w14:textId="77777777" w:rsidR="00E426FA" w:rsidRPr="00FA4563" w:rsidRDefault="00E426FA" w:rsidP="00E426FA">
            <w:pPr>
              <w:jc w:val="center"/>
              <w:rPr>
                <w:szCs w:val="24"/>
                <w:rtl/>
              </w:rPr>
            </w:pPr>
            <w:r w:rsidRPr="00FA4563">
              <w:rPr>
                <w:rFonts w:hint="cs"/>
                <w:szCs w:val="24"/>
                <w:rtl/>
              </w:rPr>
              <w:t>14.1.4</w:t>
            </w:r>
          </w:p>
        </w:tc>
        <w:tc>
          <w:tcPr>
            <w:tcW w:w="2435" w:type="pct"/>
          </w:tcPr>
          <w:p w14:paraId="693E083B" w14:textId="77777777" w:rsidR="00E426FA" w:rsidRPr="00FA4563" w:rsidRDefault="00E426FA" w:rsidP="00E426FA">
            <w:pPr>
              <w:rPr>
                <w:b/>
                <w:bCs/>
                <w:szCs w:val="24"/>
                <w:u w:val="single"/>
                <w:rtl/>
              </w:rPr>
            </w:pPr>
            <w:r w:rsidRPr="00FA4563">
              <w:rPr>
                <w:rFonts w:ascii="David" w:hAnsi="David" w:hint="cs"/>
                <w:szCs w:val="24"/>
                <w:rtl/>
              </w:rPr>
              <w:t>המציע</w:t>
            </w:r>
            <w:r w:rsidRPr="00FA4563">
              <w:rPr>
                <w:rFonts w:ascii="David" w:hAnsi="David"/>
                <w:szCs w:val="24"/>
                <w:rtl/>
              </w:rPr>
              <w:t xml:space="preserve"> מונה למעלה מ-100 בעלי עניין ולמעלה מ-2,000 עובדים והינו פירמת יעוץ המעניקה שירותים מהקצה אל הקצה למגוון לקוחות ומגזרים ומורגל מעצם העניין בעבודה במידור תוך הפרדה והקפדה בכל הנוגע לשמירה על סודות מסחריים וניגוד עניינים של לקוחות. היקף פעילותו הרחבה של </w:t>
            </w:r>
            <w:r w:rsidRPr="00FA4563">
              <w:rPr>
                <w:rFonts w:ascii="David" w:hAnsi="David" w:hint="cs"/>
                <w:szCs w:val="24"/>
                <w:rtl/>
              </w:rPr>
              <w:t>המציע</w:t>
            </w:r>
            <w:r w:rsidRPr="00FA4563">
              <w:rPr>
                <w:rFonts w:ascii="David" w:hAnsi="David"/>
                <w:szCs w:val="24"/>
                <w:rtl/>
              </w:rPr>
              <w:t xml:space="preserve"> כאמור מאפשרת לו, בין היתר, לתת ללקוחותיו השונים שירות מקצועי, מעודכן ורלוונטי. בהקשר זה נציין, כי </w:t>
            </w:r>
            <w:r w:rsidRPr="00FA4563">
              <w:rPr>
                <w:rFonts w:ascii="David" w:hAnsi="David" w:hint="cs"/>
                <w:szCs w:val="24"/>
                <w:rtl/>
              </w:rPr>
              <w:t>המציע</w:t>
            </w:r>
            <w:r w:rsidRPr="00FA4563">
              <w:rPr>
                <w:rFonts w:ascii="David" w:hAnsi="David"/>
                <w:szCs w:val="24"/>
                <w:rtl/>
              </w:rPr>
              <w:t xml:space="preserve"> פועל, היכן שהדבר נדרש, תוך הפרדה מלאה ויצירת "חומות סיניות" המבטיחות עמידה בכל ההוראות המחייבות בעניין. לאור ובכפוף לאמור, נבקש כי האמור בסעיף יחול רק על הצוות מטעם </w:t>
            </w:r>
            <w:r w:rsidRPr="00FA4563">
              <w:rPr>
                <w:rFonts w:ascii="David" w:hAnsi="David" w:hint="cs"/>
                <w:szCs w:val="24"/>
                <w:rtl/>
              </w:rPr>
              <w:t>המציע</w:t>
            </w:r>
            <w:r w:rsidRPr="00FA4563">
              <w:rPr>
                <w:rFonts w:ascii="David" w:hAnsi="David"/>
                <w:szCs w:val="24"/>
                <w:rtl/>
              </w:rPr>
              <w:t xml:space="preserve"> שנותן שירותים בפועל </w:t>
            </w:r>
            <w:r w:rsidRPr="00FA4563">
              <w:rPr>
                <w:rFonts w:ascii="David" w:hAnsi="David" w:hint="cs"/>
                <w:szCs w:val="24"/>
                <w:rtl/>
              </w:rPr>
              <w:t>לחברה</w:t>
            </w:r>
            <w:r w:rsidRPr="00FA4563">
              <w:rPr>
                <w:rFonts w:ascii="David" w:hAnsi="David"/>
                <w:szCs w:val="24"/>
                <w:rtl/>
              </w:rPr>
              <w:t xml:space="preserve"> ולא על </w:t>
            </w:r>
            <w:r w:rsidRPr="00FA4563">
              <w:rPr>
                <w:rFonts w:ascii="David" w:hAnsi="David" w:hint="cs"/>
                <w:szCs w:val="24"/>
                <w:rtl/>
              </w:rPr>
              <w:t>המציע</w:t>
            </w:r>
            <w:r w:rsidRPr="00FA4563">
              <w:rPr>
                <w:rFonts w:ascii="David" w:hAnsi="David"/>
                <w:szCs w:val="24"/>
                <w:rtl/>
              </w:rPr>
              <w:t xml:space="preserve"> או לחילופין יתוקן הנוסח ויובהר בהתאם לאמור לעיל.</w:t>
            </w:r>
          </w:p>
        </w:tc>
        <w:tc>
          <w:tcPr>
            <w:tcW w:w="1142" w:type="pct"/>
          </w:tcPr>
          <w:p w14:paraId="0BCEA57D" w14:textId="77777777" w:rsidR="00E426FA" w:rsidRPr="00FA4563" w:rsidRDefault="00E426FA" w:rsidP="00E426FA">
            <w:pPr>
              <w:rPr>
                <w:rFonts w:ascii="David" w:hAnsi="David"/>
                <w:spacing w:val="2"/>
                <w:szCs w:val="24"/>
                <w:rtl/>
              </w:rPr>
            </w:pPr>
            <w:r w:rsidRPr="00FA4563">
              <w:rPr>
                <w:rFonts w:ascii="David" w:hAnsi="David" w:hint="cs"/>
                <w:spacing w:val="2"/>
                <w:szCs w:val="24"/>
                <w:rtl/>
              </w:rPr>
              <w:t xml:space="preserve">ר' תשובה לשאלה 9. </w:t>
            </w:r>
          </w:p>
        </w:tc>
      </w:tr>
      <w:tr w:rsidR="00FA4563" w:rsidRPr="00FA4563" w14:paraId="372D547C" w14:textId="77777777" w:rsidTr="00396CA7">
        <w:trPr>
          <w:tblHeader/>
        </w:trPr>
        <w:tc>
          <w:tcPr>
            <w:tcW w:w="400" w:type="pct"/>
          </w:tcPr>
          <w:p w14:paraId="1242FF04" w14:textId="77777777" w:rsidR="00E426FA" w:rsidRPr="00FA4563" w:rsidRDefault="00E426FA" w:rsidP="00E426FA">
            <w:pPr>
              <w:pStyle w:val="ac"/>
              <w:numPr>
                <w:ilvl w:val="0"/>
                <w:numId w:val="5"/>
              </w:numPr>
              <w:jc w:val="left"/>
              <w:rPr>
                <w:sz w:val="24"/>
                <w:szCs w:val="24"/>
                <w:rtl/>
              </w:rPr>
            </w:pPr>
          </w:p>
        </w:tc>
        <w:tc>
          <w:tcPr>
            <w:tcW w:w="476" w:type="pct"/>
          </w:tcPr>
          <w:p w14:paraId="2F3DFB05" w14:textId="77777777" w:rsidR="00E426FA" w:rsidRPr="00FA4563" w:rsidRDefault="00E426FA" w:rsidP="00E426FA">
            <w:pPr>
              <w:jc w:val="center"/>
              <w:rPr>
                <w:szCs w:val="24"/>
                <w:rtl/>
              </w:rPr>
            </w:pPr>
            <w:r w:rsidRPr="00FA4563">
              <w:rPr>
                <w:rFonts w:hint="cs"/>
                <w:szCs w:val="24"/>
                <w:rtl/>
              </w:rPr>
              <w:t>פרק ב'</w:t>
            </w:r>
          </w:p>
        </w:tc>
        <w:tc>
          <w:tcPr>
            <w:tcW w:w="547" w:type="pct"/>
          </w:tcPr>
          <w:p w14:paraId="77D3BBFD" w14:textId="77777777" w:rsidR="00E426FA" w:rsidRPr="00FA4563" w:rsidRDefault="00E426FA" w:rsidP="00E426FA">
            <w:pPr>
              <w:jc w:val="center"/>
              <w:rPr>
                <w:szCs w:val="24"/>
                <w:rtl/>
              </w:rPr>
            </w:pPr>
            <w:r w:rsidRPr="00FA4563">
              <w:rPr>
                <w:rFonts w:hint="cs"/>
                <w:szCs w:val="24"/>
                <w:rtl/>
              </w:rPr>
              <w:t>14.1.5</w:t>
            </w:r>
          </w:p>
        </w:tc>
        <w:tc>
          <w:tcPr>
            <w:tcW w:w="2435" w:type="pct"/>
          </w:tcPr>
          <w:p w14:paraId="10DFDC90" w14:textId="77777777" w:rsidR="00E426FA" w:rsidRPr="00FA4563" w:rsidRDefault="00E426FA" w:rsidP="00E426FA">
            <w:pPr>
              <w:rPr>
                <w:rFonts w:ascii="David" w:hAnsi="David"/>
                <w:szCs w:val="24"/>
                <w:rtl/>
              </w:rPr>
            </w:pPr>
            <w:r w:rsidRPr="00FA4563">
              <w:rPr>
                <w:rFonts w:ascii="David" w:hAnsi="David" w:hint="cs"/>
                <w:szCs w:val="24"/>
                <w:rtl/>
              </w:rPr>
              <w:t xml:space="preserve">נבקש להחליף את המילים "ללא דיחוי" במילים "תוך זמן סביר". </w:t>
            </w:r>
          </w:p>
        </w:tc>
        <w:tc>
          <w:tcPr>
            <w:tcW w:w="1142" w:type="pct"/>
          </w:tcPr>
          <w:p w14:paraId="771D3954" w14:textId="77777777" w:rsidR="00E426FA" w:rsidRPr="00FA4563" w:rsidRDefault="00E426FA" w:rsidP="00E426FA">
            <w:pPr>
              <w:rPr>
                <w:rFonts w:ascii="David" w:hAnsi="David"/>
                <w:szCs w:val="24"/>
                <w:rtl/>
              </w:rPr>
            </w:pPr>
            <w:r w:rsidRPr="00FA4563">
              <w:rPr>
                <w:rFonts w:ascii="David" w:hAnsi="David" w:hint="cs"/>
                <w:szCs w:val="24"/>
                <w:rtl/>
              </w:rPr>
              <w:t>הבקשה נדחית</w:t>
            </w:r>
          </w:p>
        </w:tc>
      </w:tr>
      <w:tr w:rsidR="00FA4563" w:rsidRPr="00FA4563" w14:paraId="13D8BF4A" w14:textId="77777777" w:rsidTr="00396CA7">
        <w:trPr>
          <w:tblHeader/>
        </w:trPr>
        <w:tc>
          <w:tcPr>
            <w:tcW w:w="400" w:type="pct"/>
          </w:tcPr>
          <w:p w14:paraId="610EF462" w14:textId="77777777" w:rsidR="00E426FA" w:rsidRPr="00FA4563" w:rsidRDefault="00E426FA" w:rsidP="00E426FA">
            <w:pPr>
              <w:pStyle w:val="ac"/>
              <w:numPr>
                <w:ilvl w:val="0"/>
                <w:numId w:val="5"/>
              </w:numPr>
              <w:jc w:val="left"/>
              <w:rPr>
                <w:sz w:val="24"/>
                <w:szCs w:val="24"/>
                <w:rtl/>
              </w:rPr>
            </w:pPr>
          </w:p>
        </w:tc>
        <w:tc>
          <w:tcPr>
            <w:tcW w:w="476" w:type="pct"/>
          </w:tcPr>
          <w:p w14:paraId="15C23D8E" w14:textId="77777777" w:rsidR="00E426FA" w:rsidRPr="00FA4563" w:rsidRDefault="00E426FA" w:rsidP="00E426FA">
            <w:pPr>
              <w:jc w:val="center"/>
              <w:rPr>
                <w:szCs w:val="24"/>
                <w:rtl/>
              </w:rPr>
            </w:pPr>
            <w:r w:rsidRPr="00FA4563">
              <w:rPr>
                <w:rFonts w:hint="cs"/>
                <w:szCs w:val="24"/>
                <w:rtl/>
              </w:rPr>
              <w:t xml:space="preserve">פרק ד' </w:t>
            </w:r>
          </w:p>
        </w:tc>
        <w:tc>
          <w:tcPr>
            <w:tcW w:w="547" w:type="pct"/>
          </w:tcPr>
          <w:p w14:paraId="57C01DEB" w14:textId="77777777" w:rsidR="00E426FA" w:rsidRPr="00FA4563" w:rsidRDefault="00E426FA" w:rsidP="00E426FA">
            <w:pPr>
              <w:jc w:val="center"/>
              <w:rPr>
                <w:szCs w:val="24"/>
                <w:rtl/>
              </w:rPr>
            </w:pPr>
            <w:r w:rsidRPr="00FA4563">
              <w:rPr>
                <w:rFonts w:hint="cs"/>
                <w:szCs w:val="24"/>
                <w:rtl/>
              </w:rPr>
              <w:t>2.1</w:t>
            </w:r>
          </w:p>
        </w:tc>
        <w:tc>
          <w:tcPr>
            <w:tcW w:w="2435" w:type="pct"/>
          </w:tcPr>
          <w:p w14:paraId="00489618" w14:textId="77777777" w:rsidR="00E426FA" w:rsidRPr="00FA4563" w:rsidRDefault="00E426FA" w:rsidP="00E426FA">
            <w:pPr>
              <w:rPr>
                <w:szCs w:val="24"/>
                <w:rtl/>
              </w:rPr>
            </w:pPr>
            <w:r w:rsidRPr="00FA4563">
              <w:rPr>
                <w:rFonts w:ascii="David" w:hAnsi="David" w:hint="cs"/>
                <w:spacing w:val="2"/>
                <w:szCs w:val="24"/>
                <w:rtl/>
              </w:rPr>
              <w:t>נבקש להבהיר כי הארכת הסכם ההתקשרות תיעשה בכפוף למתן הודעה בכתב לספק לפחות 30 ימים מראש.</w:t>
            </w:r>
          </w:p>
        </w:tc>
        <w:tc>
          <w:tcPr>
            <w:tcW w:w="1142" w:type="pct"/>
          </w:tcPr>
          <w:p w14:paraId="7BB2C266" w14:textId="77777777" w:rsidR="00E426FA" w:rsidRPr="00FA4563" w:rsidRDefault="00E426FA" w:rsidP="00E426FA">
            <w:pPr>
              <w:rPr>
                <w:rFonts w:ascii="David" w:hAnsi="David"/>
                <w:spacing w:val="2"/>
                <w:szCs w:val="24"/>
                <w:rtl/>
              </w:rPr>
            </w:pPr>
            <w:r w:rsidRPr="00FA4563">
              <w:rPr>
                <w:rFonts w:ascii="David" w:hAnsi="David" w:hint="cs"/>
                <w:spacing w:val="2"/>
                <w:szCs w:val="24"/>
                <w:rtl/>
              </w:rPr>
              <w:t>הבקשה נדחית</w:t>
            </w:r>
          </w:p>
        </w:tc>
      </w:tr>
      <w:tr w:rsidR="00FA4563" w:rsidRPr="00FA4563" w14:paraId="15541F8B" w14:textId="77777777" w:rsidTr="00396CA7">
        <w:trPr>
          <w:tblHeader/>
        </w:trPr>
        <w:tc>
          <w:tcPr>
            <w:tcW w:w="400" w:type="pct"/>
          </w:tcPr>
          <w:p w14:paraId="7D2F41E3" w14:textId="77777777" w:rsidR="00E426FA" w:rsidRPr="00FA4563" w:rsidRDefault="00E426FA" w:rsidP="00E426FA">
            <w:pPr>
              <w:pStyle w:val="ac"/>
              <w:numPr>
                <w:ilvl w:val="0"/>
                <w:numId w:val="5"/>
              </w:numPr>
              <w:jc w:val="left"/>
              <w:rPr>
                <w:sz w:val="24"/>
                <w:szCs w:val="24"/>
                <w:rtl/>
              </w:rPr>
            </w:pPr>
          </w:p>
        </w:tc>
        <w:tc>
          <w:tcPr>
            <w:tcW w:w="476" w:type="pct"/>
          </w:tcPr>
          <w:p w14:paraId="18FF90A9" w14:textId="77777777" w:rsidR="00E426FA" w:rsidRPr="00FA4563" w:rsidRDefault="00E426FA" w:rsidP="00E426FA">
            <w:pPr>
              <w:jc w:val="center"/>
              <w:rPr>
                <w:szCs w:val="24"/>
                <w:rtl/>
              </w:rPr>
            </w:pPr>
            <w:r w:rsidRPr="00FA4563">
              <w:rPr>
                <w:rFonts w:hint="cs"/>
                <w:szCs w:val="24"/>
                <w:rtl/>
              </w:rPr>
              <w:t xml:space="preserve">פרק ד' </w:t>
            </w:r>
          </w:p>
        </w:tc>
        <w:tc>
          <w:tcPr>
            <w:tcW w:w="547" w:type="pct"/>
          </w:tcPr>
          <w:p w14:paraId="1F5D6C27" w14:textId="77777777" w:rsidR="00E426FA" w:rsidRPr="00FA4563" w:rsidRDefault="00E426FA" w:rsidP="00E426FA">
            <w:pPr>
              <w:jc w:val="center"/>
              <w:rPr>
                <w:szCs w:val="24"/>
                <w:rtl/>
              </w:rPr>
            </w:pPr>
            <w:r w:rsidRPr="00FA4563">
              <w:rPr>
                <w:rFonts w:hint="cs"/>
                <w:szCs w:val="24"/>
                <w:rtl/>
              </w:rPr>
              <w:t>2.2</w:t>
            </w:r>
          </w:p>
        </w:tc>
        <w:tc>
          <w:tcPr>
            <w:tcW w:w="2435" w:type="pct"/>
          </w:tcPr>
          <w:p w14:paraId="5E0AD5F4" w14:textId="77777777" w:rsidR="00E426FA" w:rsidRPr="00FA4563" w:rsidRDefault="00E426FA" w:rsidP="00E426FA">
            <w:pPr>
              <w:rPr>
                <w:szCs w:val="24"/>
                <w:rtl/>
              </w:rPr>
            </w:pPr>
            <w:r w:rsidRPr="00FA4563">
              <w:rPr>
                <w:rFonts w:ascii="David" w:hAnsi="David" w:hint="cs"/>
                <w:szCs w:val="24"/>
                <w:rtl/>
              </w:rPr>
              <w:t>נבקש להבהיר כי</w:t>
            </w:r>
            <w:r w:rsidRPr="00FA4563">
              <w:rPr>
                <w:rFonts w:ascii="David" w:hAnsi="David"/>
                <w:szCs w:val="24"/>
                <w:rtl/>
              </w:rPr>
              <w:t xml:space="preserve"> בקש</w:t>
            </w:r>
            <w:r w:rsidRPr="00FA4563">
              <w:rPr>
                <w:rFonts w:ascii="David" w:hAnsi="David" w:hint="cs"/>
                <w:szCs w:val="24"/>
                <w:rtl/>
              </w:rPr>
              <w:t xml:space="preserve">ה לשינוי / הגדלת / הקטנת היקף השירותים </w:t>
            </w:r>
            <w:r w:rsidRPr="00FA4563">
              <w:rPr>
                <w:rFonts w:ascii="David" w:hAnsi="David"/>
                <w:szCs w:val="24"/>
                <w:rtl/>
              </w:rPr>
              <w:t xml:space="preserve">תוצג </w:t>
            </w:r>
            <w:r w:rsidRPr="00FA4563">
              <w:rPr>
                <w:rFonts w:ascii="David" w:hAnsi="David" w:hint="cs"/>
                <w:szCs w:val="24"/>
                <w:rtl/>
              </w:rPr>
              <w:t>לספק מראש ובכתב ותהיה כ</w:t>
            </w:r>
            <w:r w:rsidRPr="00FA4563">
              <w:rPr>
                <w:rFonts w:ascii="David" w:hAnsi="David"/>
                <w:szCs w:val="24"/>
                <w:rtl/>
              </w:rPr>
              <w:t xml:space="preserve">פופה </w:t>
            </w:r>
            <w:r w:rsidRPr="00FA4563">
              <w:rPr>
                <w:rFonts w:ascii="David" w:hAnsi="David" w:hint="cs"/>
                <w:szCs w:val="24"/>
                <w:rtl/>
              </w:rPr>
              <w:t>לאישורו</w:t>
            </w:r>
            <w:r w:rsidRPr="00FA4563">
              <w:rPr>
                <w:rFonts w:ascii="David" w:hAnsi="David"/>
                <w:szCs w:val="24"/>
                <w:rtl/>
              </w:rPr>
              <w:t xml:space="preserve">. ככל שלפי שיקול דעתו של </w:t>
            </w:r>
            <w:r w:rsidRPr="00FA4563">
              <w:rPr>
                <w:rFonts w:ascii="David" w:hAnsi="David" w:hint="cs"/>
                <w:szCs w:val="24"/>
                <w:rtl/>
              </w:rPr>
              <w:t xml:space="preserve">הספק </w:t>
            </w:r>
            <w:r w:rsidRPr="00FA4563">
              <w:rPr>
                <w:rFonts w:ascii="David" w:hAnsi="David"/>
                <w:szCs w:val="24"/>
                <w:rtl/>
              </w:rPr>
              <w:t>הבקשה הינה בהיקף מהותי</w:t>
            </w:r>
            <w:r w:rsidRPr="00FA4563">
              <w:rPr>
                <w:rFonts w:ascii="David" w:hAnsi="David" w:hint="cs"/>
                <w:szCs w:val="24"/>
                <w:rtl/>
              </w:rPr>
              <w:t>,</w:t>
            </w:r>
            <w:r w:rsidRPr="00FA4563">
              <w:rPr>
                <w:rFonts w:ascii="David" w:hAnsi="David"/>
                <w:szCs w:val="24"/>
                <w:rtl/>
              </w:rPr>
              <w:t xml:space="preserve"> יסכמו הצדדים בנפרד את אופן ביצוע השינוי כאמור והתמורה שתשולם </w:t>
            </w:r>
            <w:r w:rsidRPr="00FA4563">
              <w:rPr>
                <w:rFonts w:ascii="David" w:hAnsi="David" w:hint="cs"/>
                <w:szCs w:val="24"/>
                <w:rtl/>
              </w:rPr>
              <w:t>לספק</w:t>
            </w:r>
            <w:r w:rsidRPr="00FA4563">
              <w:rPr>
                <w:rFonts w:ascii="David" w:hAnsi="David"/>
                <w:szCs w:val="24"/>
                <w:rtl/>
              </w:rPr>
              <w:t xml:space="preserve"> בגינו.</w:t>
            </w:r>
          </w:p>
        </w:tc>
        <w:tc>
          <w:tcPr>
            <w:tcW w:w="1142" w:type="pct"/>
          </w:tcPr>
          <w:p w14:paraId="60BEDDE9" w14:textId="77777777" w:rsidR="00E426FA" w:rsidRPr="00FA4563" w:rsidRDefault="00E426FA" w:rsidP="00E426FA">
            <w:pPr>
              <w:rPr>
                <w:rFonts w:ascii="David" w:hAnsi="David"/>
                <w:szCs w:val="24"/>
                <w:rtl/>
              </w:rPr>
            </w:pPr>
            <w:r w:rsidRPr="00FA4563">
              <w:rPr>
                <w:rFonts w:ascii="David" w:hAnsi="David" w:hint="cs"/>
                <w:szCs w:val="24"/>
                <w:rtl/>
              </w:rPr>
              <w:t>הבקשה נדחית</w:t>
            </w:r>
          </w:p>
        </w:tc>
      </w:tr>
      <w:tr w:rsidR="00FA4563" w:rsidRPr="00FA4563" w14:paraId="2A3B4858" w14:textId="77777777" w:rsidTr="00396CA7">
        <w:trPr>
          <w:tblHeader/>
        </w:trPr>
        <w:tc>
          <w:tcPr>
            <w:tcW w:w="400" w:type="pct"/>
          </w:tcPr>
          <w:p w14:paraId="574AE08D" w14:textId="77777777" w:rsidR="00E426FA" w:rsidRPr="00FA4563" w:rsidRDefault="00E426FA" w:rsidP="00E426FA">
            <w:pPr>
              <w:pStyle w:val="ac"/>
              <w:numPr>
                <w:ilvl w:val="0"/>
                <w:numId w:val="5"/>
              </w:numPr>
              <w:jc w:val="left"/>
              <w:rPr>
                <w:sz w:val="24"/>
                <w:szCs w:val="24"/>
                <w:rtl/>
              </w:rPr>
            </w:pPr>
          </w:p>
        </w:tc>
        <w:tc>
          <w:tcPr>
            <w:tcW w:w="476" w:type="pct"/>
          </w:tcPr>
          <w:p w14:paraId="6E955EE1" w14:textId="77777777" w:rsidR="00E426FA" w:rsidRPr="00FA4563" w:rsidRDefault="00E426FA" w:rsidP="00E426FA">
            <w:pPr>
              <w:jc w:val="center"/>
              <w:rPr>
                <w:szCs w:val="24"/>
                <w:rtl/>
              </w:rPr>
            </w:pPr>
            <w:r w:rsidRPr="00FA4563">
              <w:rPr>
                <w:rFonts w:hint="cs"/>
                <w:szCs w:val="24"/>
                <w:rtl/>
              </w:rPr>
              <w:t>פרק ד';</w:t>
            </w:r>
          </w:p>
        </w:tc>
        <w:tc>
          <w:tcPr>
            <w:tcW w:w="547" w:type="pct"/>
          </w:tcPr>
          <w:p w14:paraId="7365DFE3" w14:textId="77777777" w:rsidR="00E426FA" w:rsidRPr="00FA4563" w:rsidRDefault="00E426FA" w:rsidP="00E426FA">
            <w:pPr>
              <w:jc w:val="center"/>
              <w:rPr>
                <w:szCs w:val="24"/>
                <w:rtl/>
              </w:rPr>
            </w:pPr>
            <w:r w:rsidRPr="00FA4563">
              <w:rPr>
                <w:rFonts w:hint="cs"/>
                <w:szCs w:val="24"/>
                <w:rtl/>
              </w:rPr>
              <w:t>4.1</w:t>
            </w:r>
          </w:p>
        </w:tc>
        <w:tc>
          <w:tcPr>
            <w:tcW w:w="2435" w:type="pct"/>
          </w:tcPr>
          <w:p w14:paraId="264AF4F0" w14:textId="77777777" w:rsidR="00E426FA" w:rsidRPr="00FA4563" w:rsidRDefault="00E426FA" w:rsidP="00E426FA">
            <w:pPr>
              <w:rPr>
                <w:rFonts w:ascii="David" w:hAnsi="David"/>
                <w:szCs w:val="24"/>
                <w:rtl/>
              </w:rPr>
            </w:pPr>
            <w:r w:rsidRPr="00FA4563">
              <w:rPr>
                <w:rFonts w:ascii="David" w:hAnsi="David" w:hint="cs"/>
                <w:szCs w:val="24"/>
                <w:rtl/>
              </w:rPr>
              <w:t xml:space="preserve">בנוסח הסעיף לא הגביל המזמין, כפי שמקובל במכרזים אחרים, את תקופת החובה לשמירה על סודיות. מאחר והספק משקיע משאבים בשמירה על התוצרים הסודיים של המזמין, מבוקש, כמקובל בעניין זה, ומאחר וממילא בחלוף הזמן מידע המזמין נחשף ואינו סודי, להגביל את תקופת הסעיף לתקופה הקבועה בדין. </w:t>
            </w:r>
          </w:p>
        </w:tc>
        <w:tc>
          <w:tcPr>
            <w:tcW w:w="1142" w:type="pct"/>
          </w:tcPr>
          <w:p w14:paraId="24A35D34" w14:textId="77777777" w:rsidR="00E426FA" w:rsidRPr="00FA4563" w:rsidRDefault="00E426FA" w:rsidP="00B81CCE">
            <w:pPr>
              <w:rPr>
                <w:rFonts w:ascii="David" w:hAnsi="David"/>
                <w:szCs w:val="24"/>
                <w:rtl/>
              </w:rPr>
            </w:pPr>
            <w:r w:rsidRPr="00FA4563">
              <w:rPr>
                <w:rFonts w:ascii="David" w:hAnsi="David" w:hint="cs"/>
                <w:szCs w:val="24"/>
                <w:rtl/>
              </w:rPr>
              <w:t>הבקשה נדחית. היחידה עוסקת בנושאים מסחריים י</w:t>
            </w:r>
            <w:r w:rsidR="00B81CCE" w:rsidRPr="00FA4563">
              <w:rPr>
                <w:rFonts w:ascii="David" w:hAnsi="David" w:hint="cs"/>
                <w:szCs w:val="24"/>
                <w:rtl/>
              </w:rPr>
              <w:t>י</w:t>
            </w:r>
            <w:r w:rsidRPr="00FA4563">
              <w:rPr>
                <w:rFonts w:ascii="David" w:hAnsi="David" w:hint="cs"/>
                <w:szCs w:val="24"/>
                <w:rtl/>
              </w:rPr>
              <w:t xml:space="preserve">חודיים ורגישים ומחויבת בשמירת סודיות גם כלפי צד שלישי </w:t>
            </w:r>
            <w:r w:rsidR="00B81CCE" w:rsidRPr="00FA4563">
              <w:rPr>
                <w:rFonts w:ascii="David" w:hAnsi="David" w:hint="cs"/>
                <w:szCs w:val="24"/>
                <w:rtl/>
              </w:rPr>
              <w:t xml:space="preserve">בכפוף לכל דין. </w:t>
            </w:r>
            <w:r w:rsidRPr="00FA4563">
              <w:rPr>
                <w:rFonts w:ascii="David" w:hAnsi="David" w:hint="cs"/>
                <w:szCs w:val="24"/>
                <w:rtl/>
              </w:rPr>
              <w:t xml:space="preserve"> </w:t>
            </w:r>
          </w:p>
        </w:tc>
      </w:tr>
      <w:tr w:rsidR="00FA4563" w:rsidRPr="00FA4563" w14:paraId="1FC38C53" w14:textId="77777777" w:rsidTr="00396CA7">
        <w:trPr>
          <w:tblHeader/>
        </w:trPr>
        <w:tc>
          <w:tcPr>
            <w:tcW w:w="400" w:type="pct"/>
          </w:tcPr>
          <w:p w14:paraId="3F531124" w14:textId="77777777" w:rsidR="00E426FA" w:rsidRPr="00FA4563" w:rsidRDefault="00E426FA" w:rsidP="00E426FA">
            <w:pPr>
              <w:pStyle w:val="ac"/>
              <w:numPr>
                <w:ilvl w:val="0"/>
                <w:numId w:val="5"/>
              </w:numPr>
              <w:jc w:val="left"/>
              <w:rPr>
                <w:sz w:val="24"/>
                <w:szCs w:val="24"/>
                <w:rtl/>
              </w:rPr>
            </w:pPr>
          </w:p>
        </w:tc>
        <w:tc>
          <w:tcPr>
            <w:tcW w:w="476" w:type="pct"/>
          </w:tcPr>
          <w:p w14:paraId="70C55C41" w14:textId="77777777" w:rsidR="00E426FA" w:rsidRPr="00FA4563" w:rsidRDefault="00E426FA" w:rsidP="00E426FA">
            <w:pPr>
              <w:jc w:val="center"/>
              <w:rPr>
                <w:szCs w:val="24"/>
                <w:rtl/>
              </w:rPr>
            </w:pPr>
            <w:r w:rsidRPr="00FA4563">
              <w:rPr>
                <w:rFonts w:hint="cs"/>
                <w:szCs w:val="24"/>
                <w:rtl/>
              </w:rPr>
              <w:t xml:space="preserve">פרק ד' </w:t>
            </w:r>
          </w:p>
        </w:tc>
        <w:tc>
          <w:tcPr>
            <w:tcW w:w="547" w:type="pct"/>
          </w:tcPr>
          <w:p w14:paraId="5E712312" w14:textId="77777777" w:rsidR="00E426FA" w:rsidRPr="00FA4563" w:rsidRDefault="00E426FA" w:rsidP="00E426FA">
            <w:pPr>
              <w:jc w:val="center"/>
              <w:rPr>
                <w:szCs w:val="24"/>
                <w:rtl/>
              </w:rPr>
            </w:pPr>
            <w:r w:rsidRPr="00FA4563">
              <w:rPr>
                <w:rFonts w:hint="cs"/>
                <w:szCs w:val="24"/>
                <w:rtl/>
              </w:rPr>
              <w:t>4.2</w:t>
            </w:r>
          </w:p>
        </w:tc>
        <w:tc>
          <w:tcPr>
            <w:tcW w:w="2435" w:type="pct"/>
          </w:tcPr>
          <w:p w14:paraId="355B5450" w14:textId="77777777" w:rsidR="00E426FA" w:rsidRPr="00FA4563" w:rsidRDefault="00E426FA" w:rsidP="00E426FA">
            <w:pPr>
              <w:rPr>
                <w:rFonts w:ascii="David" w:hAnsi="David"/>
                <w:szCs w:val="24"/>
                <w:rtl/>
              </w:rPr>
            </w:pPr>
            <w:r w:rsidRPr="00FA4563">
              <w:rPr>
                <w:rFonts w:ascii="David" w:hAnsi="David"/>
                <w:szCs w:val="24"/>
                <w:rtl/>
              </w:rPr>
              <w:t xml:space="preserve">נבקש להבהיר כי מידע הדרוש לגלותו על פי כל דין ו/או מידע הדרוש לגלותו לשם ביצוע השירותים ו/או מידע שנמסר לספק ע"י צד ג' שלמיטב ידיעת הספק לא הפר חובת סודיות, וכן ידע מקצועי, רעיונות, טכניקות, </w:t>
            </w:r>
            <w:r w:rsidRPr="00FA4563">
              <w:rPr>
                <w:rFonts w:ascii="David" w:hAnsi="David"/>
                <w:szCs w:val="24"/>
              </w:rPr>
              <w:t>Know-how</w:t>
            </w:r>
            <w:r w:rsidRPr="00FA4563">
              <w:rPr>
                <w:rFonts w:ascii="David" w:hAnsi="David"/>
                <w:szCs w:val="24"/>
                <w:rtl/>
              </w:rPr>
              <w:t>, מתודולוגיות וכיו"ב בתחום השירותים שאינם ייחודיים למזמין לא ייכלל במסגרת המונח "מידע"</w:t>
            </w:r>
            <w:r w:rsidRPr="00FA4563">
              <w:rPr>
                <w:rFonts w:ascii="David" w:hAnsi="David" w:hint="cs"/>
                <w:szCs w:val="24"/>
                <w:rtl/>
              </w:rPr>
              <w:t xml:space="preserve"> או "מידע סודי". </w:t>
            </w:r>
          </w:p>
        </w:tc>
        <w:tc>
          <w:tcPr>
            <w:tcW w:w="1142" w:type="pct"/>
          </w:tcPr>
          <w:p w14:paraId="0BBE54B0" w14:textId="77777777" w:rsidR="00E426FA" w:rsidRPr="00FA4563" w:rsidRDefault="00666995" w:rsidP="00E426FA">
            <w:pPr>
              <w:rPr>
                <w:rFonts w:ascii="David" w:hAnsi="David"/>
                <w:szCs w:val="24"/>
                <w:rtl/>
              </w:rPr>
            </w:pPr>
            <w:r w:rsidRPr="00FA4563">
              <w:rPr>
                <w:rFonts w:ascii="David" w:hAnsi="David" w:hint="cs"/>
                <w:szCs w:val="24"/>
                <w:rtl/>
              </w:rPr>
              <w:t xml:space="preserve">הבקשה לא ברורה. </w:t>
            </w:r>
          </w:p>
        </w:tc>
      </w:tr>
      <w:tr w:rsidR="00FA4563" w:rsidRPr="00FA4563" w14:paraId="2B05DAE4" w14:textId="77777777" w:rsidTr="00396CA7">
        <w:trPr>
          <w:tblHeader/>
        </w:trPr>
        <w:tc>
          <w:tcPr>
            <w:tcW w:w="400" w:type="pct"/>
          </w:tcPr>
          <w:p w14:paraId="2BEB2252" w14:textId="77777777" w:rsidR="00666995" w:rsidRPr="00FA4563" w:rsidRDefault="00666995" w:rsidP="00666995">
            <w:pPr>
              <w:pStyle w:val="ac"/>
              <w:numPr>
                <w:ilvl w:val="0"/>
                <w:numId w:val="5"/>
              </w:numPr>
              <w:jc w:val="left"/>
              <w:rPr>
                <w:sz w:val="24"/>
                <w:szCs w:val="24"/>
                <w:rtl/>
              </w:rPr>
            </w:pPr>
          </w:p>
        </w:tc>
        <w:tc>
          <w:tcPr>
            <w:tcW w:w="476" w:type="pct"/>
          </w:tcPr>
          <w:p w14:paraId="76907947" w14:textId="77777777" w:rsidR="00666995" w:rsidRPr="00FA4563" w:rsidRDefault="00666995" w:rsidP="00666995">
            <w:pPr>
              <w:jc w:val="center"/>
              <w:rPr>
                <w:szCs w:val="24"/>
                <w:rtl/>
              </w:rPr>
            </w:pPr>
            <w:r w:rsidRPr="00FA4563">
              <w:rPr>
                <w:rFonts w:hint="cs"/>
                <w:szCs w:val="24"/>
                <w:rtl/>
              </w:rPr>
              <w:t xml:space="preserve">פרק ד' </w:t>
            </w:r>
          </w:p>
        </w:tc>
        <w:tc>
          <w:tcPr>
            <w:tcW w:w="547" w:type="pct"/>
          </w:tcPr>
          <w:p w14:paraId="1F89A2AA" w14:textId="77777777" w:rsidR="00666995" w:rsidRPr="00FA4563" w:rsidRDefault="00666995" w:rsidP="00666995">
            <w:pPr>
              <w:jc w:val="center"/>
              <w:rPr>
                <w:szCs w:val="24"/>
                <w:rtl/>
              </w:rPr>
            </w:pPr>
            <w:r w:rsidRPr="00FA4563">
              <w:rPr>
                <w:rFonts w:hint="cs"/>
                <w:szCs w:val="24"/>
                <w:rtl/>
              </w:rPr>
              <w:t>6.1</w:t>
            </w:r>
          </w:p>
        </w:tc>
        <w:tc>
          <w:tcPr>
            <w:tcW w:w="2435" w:type="pct"/>
          </w:tcPr>
          <w:p w14:paraId="7E320F9F" w14:textId="77777777" w:rsidR="00666995" w:rsidRPr="00FA4563" w:rsidRDefault="00666995" w:rsidP="00666995">
            <w:pPr>
              <w:rPr>
                <w:szCs w:val="24"/>
                <w:rtl/>
              </w:rPr>
            </w:pPr>
            <w:r w:rsidRPr="00FA4563">
              <w:rPr>
                <w:rFonts w:hint="cs"/>
                <w:szCs w:val="24"/>
                <w:rtl/>
              </w:rPr>
              <w:t>הספק</w:t>
            </w:r>
            <w:r w:rsidRPr="00FA4563">
              <w:rPr>
                <w:szCs w:val="24"/>
                <w:rtl/>
              </w:rPr>
              <w:t xml:space="preserve"> מונה למעלה מ-</w:t>
            </w:r>
            <w:r w:rsidRPr="00FA4563">
              <w:rPr>
                <w:rFonts w:hint="cs"/>
                <w:szCs w:val="24"/>
                <w:rtl/>
              </w:rPr>
              <w:t>100</w:t>
            </w:r>
            <w:r w:rsidRPr="00FA4563">
              <w:rPr>
                <w:szCs w:val="24"/>
                <w:rtl/>
              </w:rPr>
              <w:t xml:space="preserve"> בעלי עניין ולמעלה מ-2,000 עובדים והינו פירמת יעוץ המעניקה שירותים מהקצה אל הקצה למגוון לקוחות ומגזרים ומורגל מעצם העניין בעבודה במידור תוך הפרדה והקפדה בכל הנוגע לשמירה על סודות מסחריים וניגוד עניינים של לקוחות. היקף פעילותו הרחבה של </w:t>
            </w:r>
            <w:r w:rsidRPr="00FA4563">
              <w:rPr>
                <w:rFonts w:hint="cs"/>
                <w:szCs w:val="24"/>
                <w:rtl/>
              </w:rPr>
              <w:t xml:space="preserve"> הספק</w:t>
            </w:r>
            <w:r w:rsidRPr="00FA4563">
              <w:rPr>
                <w:szCs w:val="24"/>
                <w:rtl/>
              </w:rPr>
              <w:t xml:space="preserve"> כאמור מאפשרת לו, בין היתר, לתת ללקוחותיו השונים שירות מקצועי, מעודכן ורלוונטי. בהקשר זה נציין, כי </w:t>
            </w:r>
            <w:r w:rsidRPr="00FA4563">
              <w:rPr>
                <w:rFonts w:hint="cs"/>
                <w:szCs w:val="24"/>
                <w:rtl/>
              </w:rPr>
              <w:t>הספק</w:t>
            </w:r>
            <w:r w:rsidRPr="00FA4563">
              <w:rPr>
                <w:szCs w:val="24"/>
                <w:rtl/>
              </w:rPr>
              <w:t xml:space="preserve"> פועל, היכן שהדבר נדרש, תוך הפרדה מלאה ויצירת "חומות סיניות" המבטיחות עמיד</w:t>
            </w:r>
            <w:r w:rsidRPr="00FA4563">
              <w:rPr>
                <w:rFonts w:hint="cs"/>
                <w:szCs w:val="24"/>
                <w:rtl/>
              </w:rPr>
              <w:t>ה</w:t>
            </w:r>
            <w:r w:rsidRPr="00FA4563">
              <w:rPr>
                <w:szCs w:val="24"/>
                <w:rtl/>
              </w:rPr>
              <w:t xml:space="preserve"> בכל ההוראות המחייבות בעניין. לאור ובכפוף לאמור, נבקש כי האמור בסעיף יחול רק על הצוות מטעם</w:t>
            </w:r>
            <w:r w:rsidRPr="00FA4563">
              <w:rPr>
                <w:rFonts w:hint="cs"/>
                <w:szCs w:val="24"/>
                <w:rtl/>
              </w:rPr>
              <w:t xml:space="preserve"> הספק</w:t>
            </w:r>
            <w:r w:rsidRPr="00FA4563">
              <w:rPr>
                <w:szCs w:val="24"/>
                <w:rtl/>
              </w:rPr>
              <w:t xml:space="preserve"> שנותן שירותים בפועל </w:t>
            </w:r>
            <w:r w:rsidRPr="00FA4563">
              <w:rPr>
                <w:rFonts w:hint="cs"/>
                <w:szCs w:val="24"/>
                <w:rtl/>
              </w:rPr>
              <w:t>למזמין</w:t>
            </w:r>
            <w:r w:rsidRPr="00FA4563">
              <w:rPr>
                <w:szCs w:val="24"/>
                <w:rtl/>
              </w:rPr>
              <w:t xml:space="preserve"> ולא על </w:t>
            </w:r>
            <w:r w:rsidRPr="00FA4563">
              <w:rPr>
                <w:rFonts w:hint="cs"/>
                <w:szCs w:val="24"/>
                <w:rtl/>
              </w:rPr>
              <w:t>הספק</w:t>
            </w:r>
            <w:r w:rsidRPr="00FA4563">
              <w:rPr>
                <w:szCs w:val="24"/>
                <w:rtl/>
              </w:rPr>
              <w:t xml:space="preserve"> או לחילופין יתוקן הנוסח ויובהר בהתאם לאמור לעיל</w:t>
            </w:r>
            <w:r w:rsidRPr="00FA4563">
              <w:rPr>
                <w:rFonts w:hint="cs"/>
                <w:szCs w:val="24"/>
                <w:rtl/>
              </w:rPr>
              <w:t>.</w:t>
            </w:r>
          </w:p>
        </w:tc>
        <w:tc>
          <w:tcPr>
            <w:tcW w:w="1142" w:type="pct"/>
          </w:tcPr>
          <w:p w14:paraId="618E4BFC" w14:textId="77777777" w:rsidR="00666995" w:rsidRPr="00FA4563" w:rsidRDefault="00666995" w:rsidP="00666995">
            <w:pPr>
              <w:rPr>
                <w:rFonts w:ascii="David" w:hAnsi="David"/>
                <w:spacing w:val="2"/>
                <w:szCs w:val="24"/>
                <w:rtl/>
              </w:rPr>
            </w:pPr>
            <w:r w:rsidRPr="00FA4563">
              <w:rPr>
                <w:rFonts w:ascii="David" w:hAnsi="David" w:hint="cs"/>
                <w:spacing w:val="2"/>
                <w:szCs w:val="24"/>
                <w:rtl/>
              </w:rPr>
              <w:t xml:space="preserve">ר' תשובה לשאלה 9 . </w:t>
            </w:r>
          </w:p>
        </w:tc>
      </w:tr>
      <w:tr w:rsidR="00FA4563" w:rsidRPr="00FA4563" w14:paraId="6845FAD2" w14:textId="77777777" w:rsidTr="00396CA7">
        <w:trPr>
          <w:tblHeader/>
        </w:trPr>
        <w:tc>
          <w:tcPr>
            <w:tcW w:w="400" w:type="pct"/>
          </w:tcPr>
          <w:p w14:paraId="1AAB163A" w14:textId="77777777" w:rsidR="00666995" w:rsidRPr="00FA4563" w:rsidRDefault="00666995" w:rsidP="00666995">
            <w:pPr>
              <w:pStyle w:val="ac"/>
              <w:numPr>
                <w:ilvl w:val="0"/>
                <w:numId w:val="5"/>
              </w:numPr>
              <w:jc w:val="left"/>
              <w:rPr>
                <w:sz w:val="24"/>
                <w:szCs w:val="24"/>
                <w:rtl/>
              </w:rPr>
            </w:pPr>
          </w:p>
        </w:tc>
        <w:tc>
          <w:tcPr>
            <w:tcW w:w="476" w:type="pct"/>
          </w:tcPr>
          <w:p w14:paraId="308067CB" w14:textId="77777777" w:rsidR="00666995" w:rsidRPr="00FA4563" w:rsidRDefault="00666995" w:rsidP="00666995">
            <w:pPr>
              <w:jc w:val="center"/>
              <w:rPr>
                <w:szCs w:val="24"/>
                <w:rtl/>
              </w:rPr>
            </w:pPr>
            <w:r w:rsidRPr="00FA4563">
              <w:rPr>
                <w:rFonts w:hint="cs"/>
                <w:szCs w:val="24"/>
                <w:rtl/>
              </w:rPr>
              <w:t xml:space="preserve">פרק ד' </w:t>
            </w:r>
          </w:p>
        </w:tc>
        <w:tc>
          <w:tcPr>
            <w:tcW w:w="547" w:type="pct"/>
          </w:tcPr>
          <w:p w14:paraId="491A9D7A" w14:textId="77777777" w:rsidR="00666995" w:rsidRPr="00FA4563" w:rsidRDefault="00666995" w:rsidP="00666995">
            <w:pPr>
              <w:jc w:val="center"/>
              <w:rPr>
                <w:szCs w:val="24"/>
                <w:rtl/>
              </w:rPr>
            </w:pPr>
            <w:r w:rsidRPr="00FA4563">
              <w:rPr>
                <w:rFonts w:hint="cs"/>
                <w:szCs w:val="24"/>
                <w:rtl/>
              </w:rPr>
              <w:t>6.2</w:t>
            </w:r>
          </w:p>
        </w:tc>
        <w:tc>
          <w:tcPr>
            <w:tcW w:w="2435" w:type="pct"/>
          </w:tcPr>
          <w:p w14:paraId="1D183D25" w14:textId="77777777" w:rsidR="00666995" w:rsidRPr="00FA4563" w:rsidRDefault="00666995" w:rsidP="00666995">
            <w:pPr>
              <w:rPr>
                <w:rFonts w:ascii="David" w:hAnsi="David"/>
                <w:szCs w:val="24"/>
                <w:rtl/>
              </w:rPr>
            </w:pPr>
            <w:r w:rsidRPr="00FA4563">
              <w:rPr>
                <w:rFonts w:ascii="David" w:hAnsi="David" w:hint="cs"/>
                <w:szCs w:val="24"/>
                <w:rtl/>
              </w:rPr>
              <w:t xml:space="preserve">נבקש למחוק את המילים "באופן מידי" ולהחליפן במילים "תוך זמן סביר". </w:t>
            </w:r>
          </w:p>
        </w:tc>
        <w:tc>
          <w:tcPr>
            <w:tcW w:w="1142" w:type="pct"/>
          </w:tcPr>
          <w:p w14:paraId="45EE7687" w14:textId="77777777" w:rsidR="00666995" w:rsidRPr="00FA4563" w:rsidRDefault="00666995" w:rsidP="00666995">
            <w:pPr>
              <w:rPr>
                <w:rFonts w:ascii="David" w:hAnsi="David"/>
                <w:szCs w:val="24"/>
                <w:rtl/>
              </w:rPr>
            </w:pPr>
            <w:r w:rsidRPr="00FA4563">
              <w:rPr>
                <w:rFonts w:ascii="David" w:hAnsi="David" w:hint="cs"/>
                <w:szCs w:val="24"/>
                <w:rtl/>
              </w:rPr>
              <w:t>הבקשה נדחית</w:t>
            </w:r>
          </w:p>
        </w:tc>
      </w:tr>
      <w:tr w:rsidR="00FA4563" w:rsidRPr="00FA4563" w14:paraId="6E00F0B0" w14:textId="77777777" w:rsidTr="00396CA7">
        <w:trPr>
          <w:tblHeader/>
        </w:trPr>
        <w:tc>
          <w:tcPr>
            <w:tcW w:w="400" w:type="pct"/>
          </w:tcPr>
          <w:p w14:paraId="5FB44C10" w14:textId="77777777" w:rsidR="00666995" w:rsidRPr="00FA4563" w:rsidRDefault="00666995" w:rsidP="00666995">
            <w:pPr>
              <w:pStyle w:val="ac"/>
              <w:numPr>
                <w:ilvl w:val="0"/>
                <w:numId w:val="5"/>
              </w:numPr>
              <w:jc w:val="left"/>
              <w:rPr>
                <w:sz w:val="24"/>
                <w:szCs w:val="24"/>
                <w:rtl/>
              </w:rPr>
            </w:pPr>
          </w:p>
        </w:tc>
        <w:tc>
          <w:tcPr>
            <w:tcW w:w="476" w:type="pct"/>
          </w:tcPr>
          <w:p w14:paraId="22D6F2BB" w14:textId="77777777" w:rsidR="00666995" w:rsidRPr="00FA4563" w:rsidRDefault="00666995" w:rsidP="00666995">
            <w:pPr>
              <w:jc w:val="center"/>
              <w:rPr>
                <w:szCs w:val="24"/>
                <w:rtl/>
              </w:rPr>
            </w:pPr>
            <w:r w:rsidRPr="00FA4563">
              <w:rPr>
                <w:rFonts w:hint="cs"/>
                <w:szCs w:val="24"/>
                <w:rtl/>
              </w:rPr>
              <w:t xml:space="preserve">פרק ד' </w:t>
            </w:r>
          </w:p>
        </w:tc>
        <w:tc>
          <w:tcPr>
            <w:tcW w:w="547" w:type="pct"/>
          </w:tcPr>
          <w:p w14:paraId="2B2ABF82" w14:textId="77777777" w:rsidR="00666995" w:rsidRPr="00FA4563" w:rsidRDefault="00666995" w:rsidP="00666995">
            <w:pPr>
              <w:jc w:val="center"/>
              <w:rPr>
                <w:szCs w:val="24"/>
                <w:rtl/>
              </w:rPr>
            </w:pPr>
            <w:r w:rsidRPr="00FA4563">
              <w:rPr>
                <w:rFonts w:hint="cs"/>
                <w:szCs w:val="24"/>
                <w:rtl/>
              </w:rPr>
              <w:t>6.3</w:t>
            </w:r>
          </w:p>
        </w:tc>
        <w:tc>
          <w:tcPr>
            <w:tcW w:w="2435" w:type="pct"/>
          </w:tcPr>
          <w:p w14:paraId="2201B452" w14:textId="77777777" w:rsidR="00666995" w:rsidRPr="00FA4563" w:rsidRDefault="00666995" w:rsidP="00666995">
            <w:pPr>
              <w:rPr>
                <w:szCs w:val="24"/>
                <w:rtl/>
              </w:rPr>
            </w:pPr>
            <w:r w:rsidRPr="00FA4563">
              <w:rPr>
                <w:rFonts w:hint="cs"/>
                <w:szCs w:val="24"/>
                <w:rtl/>
              </w:rPr>
              <w:t>עובדי הספק  חתומים במסגרת העסקתם על סודיות כלפי הפירמה ובכלל זה כפופים לכל הוראות הדין החלות בעניין. לאור האמור, נבקש להסיר כל התחייבות של עובדי הספק לחתום גם על הסכמי סודיות מטעם המזמין.</w:t>
            </w:r>
            <w:r w:rsidRPr="00FA4563">
              <w:rPr>
                <w:rFonts w:hint="cs"/>
                <w:rtl/>
              </w:rPr>
              <w:t xml:space="preserve"> </w:t>
            </w:r>
          </w:p>
        </w:tc>
        <w:tc>
          <w:tcPr>
            <w:tcW w:w="1142" w:type="pct"/>
          </w:tcPr>
          <w:p w14:paraId="366F7C51" w14:textId="77777777" w:rsidR="00666995" w:rsidRPr="00FA4563" w:rsidRDefault="00666995" w:rsidP="00666995">
            <w:pPr>
              <w:rPr>
                <w:szCs w:val="24"/>
                <w:rtl/>
              </w:rPr>
            </w:pPr>
            <w:r w:rsidRPr="00FA4563">
              <w:rPr>
                <w:rFonts w:hint="cs"/>
                <w:szCs w:val="24"/>
                <w:rtl/>
              </w:rPr>
              <w:t>הבקשה נדחית</w:t>
            </w:r>
          </w:p>
        </w:tc>
      </w:tr>
      <w:tr w:rsidR="00FA4563" w:rsidRPr="00FA4563" w14:paraId="79007FBE" w14:textId="77777777" w:rsidTr="00396CA7">
        <w:trPr>
          <w:tblHeader/>
        </w:trPr>
        <w:tc>
          <w:tcPr>
            <w:tcW w:w="400" w:type="pct"/>
          </w:tcPr>
          <w:p w14:paraId="351E71CB" w14:textId="77777777" w:rsidR="00D052B7" w:rsidRPr="00FA4563" w:rsidRDefault="00D052B7" w:rsidP="00D052B7">
            <w:pPr>
              <w:pStyle w:val="ac"/>
              <w:numPr>
                <w:ilvl w:val="0"/>
                <w:numId w:val="5"/>
              </w:numPr>
              <w:jc w:val="left"/>
              <w:rPr>
                <w:sz w:val="24"/>
                <w:szCs w:val="24"/>
                <w:rtl/>
              </w:rPr>
            </w:pPr>
          </w:p>
        </w:tc>
        <w:tc>
          <w:tcPr>
            <w:tcW w:w="476" w:type="pct"/>
          </w:tcPr>
          <w:p w14:paraId="6C005B46"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64BA8729" w14:textId="77777777" w:rsidR="00D052B7" w:rsidRPr="00FA4563" w:rsidRDefault="00D052B7" w:rsidP="00D052B7">
            <w:pPr>
              <w:jc w:val="center"/>
              <w:rPr>
                <w:szCs w:val="24"/>
                <w:rtl/>
              </w:rPr>
            </w:pPr>
            <w:r w:rsidRPr="00FA4563">
              <w:rPr>
                <w:rFonts w:hint="cs"/>
                <w:szCs w:val="24"/>
                <w:rtl/>
              </w:rPr>
              <w:t>7.2</w:t>
            </w:r>
          </w:p>
        </w:tc>
        <w:tc>
          <w:tcPr>
            <w:tcW w:w="2435" w:type="pct"/>
          </w:tcPr>
          <w:p w14:paraId="62E01E1D" w14:textId="77777777" w:rsidR="00D052B7" w:rsidRPr="00FA4563" w:rsidRDefault="00D052B7" w:rsidP="00D052B7">
            <w:pPr>
              <w:rPr>
                <w:rFonts w:ascii="David" w:hAnsi="David"/>
                <w:spacing w:val="2"/>
                <w:szCs w:val="24"/>
                <w:rtl/>
              </w:rPr>
            </w:pPr>
            <w:r w:rsidRPr="00FA4563">
              <w:rPr>
                <w:rFonts w:ascii="David" w:hAnsi="David" w:hint="cs"/>
                <w:spacing w:val="2"/>
                <w:szCs w:val="24"/>
                <w:rtl/>
              </w:rPr>
              <w:t>נבקש להבהיר כי פרסום התוצרים יהיה בכפוף לאישור מראש ובכתב של הספק, כאשר בכל מקרה שיקול הדעת של המזמין לא יהיה בלעדי בעניין וכי במקרה בו הספק יבקש לא לחשוף את זהותו, פרסום התוצרים יהיה כ-</w:t>
            </w:r>
            <w:r w:rsidRPr="00FA4563">
              <w:rPr>
                <w:rFonts w:ascii="David" w:hAnsi="David"/>
                <w:spacing w:val="2"/>
                <w:szCs w:val="24"/>
              </w:rPr>
              <w:t>White paper"</w:t>
            </w:r>
            <w:r w:rsidRPr="00FA4563">
              <w:rPr>
                <w:rFonts w:ascii="David" w:hAnsi="David" w:hint="cs"/>
                <w:spacing w:val="2"/>
                <w:szCs w:val="24"/>
                <w:rtl/>
              </w:rPr>
              <w:t>" ללא אזכור שם או לוגו הספק.</w:t>
            </w:r>
          </w:p>
        </w:tc>
        <w:tc>
          <w:tcPr>
            <w:tcW w:w="1142" w:type="pct"/>
          </w:tcPr>
          <w:p w14:paraId="4AF01FCB" w14:textId="77777777" w:rsidR="00D052B7" w:rsidRPr="00FA4563" w:rsidRDefault="00D052B7" w:rsidP="00D052B7">
            <w:pPr>
              <w:rPr>
                <w:rFonts w:ascii="David" w:hAnsi="David"/>
                <w:spacing w:val="2"/>
                <w:szCs w:val="24"/>
                <w:rtl/>
              </w:rPr>
            </w:pPr>
            <w:r w:rsidRPr="00FA4563">
              <w:rPr>
                <w:rFonts w:ascii="David" w:hAnsi="David" w:hint="cs"/>
                <w:spacing w:val="2"/>
                <w:szCs w:val="24"/>
                <w:rtl/>
              </w:rPr>
              <w:t xml:space="preserve">הבקשה נדחית. </w:t>
            </w:r>
          </w:p>
        </w:tc>
      </w:tr>
      <w:tr w:rsidR="00FA4563" w:rsidRPr="00FA4563" w14:paraId="28E8052C" w14:textId="77777777" w:rsidTr="00396CA7">
        <w:trPr>
          <w:tblHeader/>
        </w:trPr>
        <w:tc>
          <w:tcPr>
            <w:tcW w:w="400" w:type="pct"/>
          </w:tcPr>
          <w:p w14:paraId="2331836D" w14:textId="77777777" w:rsidR="00D052B7" w:rsidRPr="00FA4563" w:rsidRDefault="00D052B7" w:rsidP="00D052B7">
            <w:pPr>
              <w:pStyle w:val="ac"/>
              <w:numPr>
                <w:ilvl w:val="0"/>
                <w:numId w:val="5"/>
              </w:numPr>
              <w:jc w:val="left"/>
              <w:rPr>
                <w:sz w:val="24"/>
                <w:szCs w:val="24"/>
                <w:rtl/>
              </w:rPr>
            </w:pPr>
          </w:p>
        </w:tc>
        <w:tc>
          <w:tcPr>
            <w:tcW w:w="476" w:type="pct"/>
          </w:tcPr>
          <w:p w14:paraId="3D8BB98D" w14:textId="77777777" w:rsidR="00D052B7" w:rsidRPr="00FA4563" w:rsidRDefault="00D052B7" w:rsidP="00D052B7">
            <w:pPr>
              <w:jc w:val="center"/>
              <w:rPr>
                <w:szCs w:val="24"/>
                <w:rtl/>
              </w:rPr>
            </w:pPr>
            <w:r w:rsidRPr="00FA4563">
              <w:rPr>
                <w:rFonts w:hint="cs"/>
                <w:szCs w:val="24"/>
                <w:rtl/>
              </w:rPr>
              <w:t>פרק ד'</w:t>
            </w:r>
          </w:p>
        </w:tc>
        <w:tc>
          <w:tcPr>
            <w:tcW w:w="547" w:type="pct"/>
          </w:tcPr>
          <w:p w14:paraId="345A1E9B" w14:textId="77777777" w:rsidR="00D052B7" w:rsidRPr="00FA4563" w:rsidRDefault="00D052B7" w:rsidP="00D052B7">
            <w:pPr>
              <w:jc w:val="center"/>
              <w:rPr>
                <w:szCs w:val="24"/>
                <w:rtl/>
              </w:rPr>
            </w:pPr>
            <w:r w:rsidRPr="00FA4563">
              <w:rPr>
                <w:rFonts w:hint="cs"/>
                <w:szCs w:val="24"/>
                <w:rtl/>
              </w:rPr>
              <w:t>7.5;</w:t>
            </w:r>
          </w:p>
          <w:p w14:paraId="0054E59F" w14:textId="77777777" w:rsidR="00D052B7" w:rsidRPr="00FA4563" w:rsidRDefault="00D052B7" w:rsidP="00D052B7">
            <w:pPr>
              <w:jc w:val="center"/>
              <w:rPr>
                <w:szCs w:val="24"/>
                <w:rtl/>
              </w:rPr>
            </w:pPr>
            <w:r w:rsidRPr="00FA4563">
              <w:rPr>
                <w:rFonts w:hint="cs"/>
                <w:szCs w:val="24"/>
                <w:rtl/>
              </w:rPr>
              <w:t>7.6</w:t>
            </w:r>
          </w:p>
        </w:tc>
        <w:tc>
          <w:tcPr>
            <w:tcW w:w="2435" w:type="pct"/>
          </w:tcPr>
          <w:p w14:paraId="53F9B8E9" w14:textId="77777777" w:rsidR="00D052B7" w:rsidRPr="00FA4563" w:rsidRDefault="00D052B7" w:rsidP="00D052B7">
            <w:pPr>
              <w:rPr>
                <w:rFonts w:ascii="David" w:hAnsi="David"/>
                <w:spacing w:val="2"/>
                <w:szCs w:val="24"/>
                <w:rtl/>
              </w:rPr>
            </w:pPr>
            <w:r w:rsidRPr="00FA4563">
              <w:rPr>
                <w:rFonts w:ascii="David" w:hAnsi="David"/>
                <w:spacing w:val="2"/>
                <w:szCs w:val="24"/>
                <w:rtl/>
              </w:rPr>
              <w:t xml:space="preserve">נבקש </w:t>
            </w:r>
            <w:r w:rsidRPr="00FA4563">
              <w:rPr>
                <w:rFonts w:ascii="David" w:hAnsi="David" w:hint="cs"/>
                <w:spacing w:val="2"/>
                <w:szCs w:val="24"/>
                <w:rtl/>
              </w:rPr>
              <w:t>להוסיף</w:t>
            </w:r>
            <w:r w:rsidRPr="00FA4563">
              <w:rPr>
                <w:rFonts w:ascii="David" w:hAnsi="David"/>
                <w:spacing w:val="2"/>
                <w:szCs w:val="24"/>
                <w:rtl/>
              </w:rPr>
              <w:t xml:space="preserve"> כי </w:t>
            </w:r>
            <w:r w:rsidRPr="00FA4563">
              <w:rPr>
                <w:rFonts w:ascii="David" w:hAnsi="David" w:hint="cs"/>
                <w:spacing w:val="2"/>
                <w:szCs w:val="24"/>
                <w:rtl/>
              </w:rPr>
              <w:t>שיפוי בנוגע להפרת קניין רוחני לא יחול במקרים הבאים</w:t>
            </w:r>
            <w:r w:rsidRPr="00FA4563">
              <w:rPr>
                <w:rFonts w:ascii="David" w:hAnsi="David"/>
                <w:spacing w:val="2"/>
                <w:szCs w:val="24"/>
                <w:rtl/>
              </w:rPr>
              <w:t xml:space="preserve">: (א) שינוי של תוצרי השירותים שלא נעשה על ידי </w:t>
            </w:r>
            <w:r w:rsidRPr="00FA4563">
              <w:rPr>
                <w:rFonts w:ascii="David" w:hAnsi="David" w:hint="cs"/>
                <w:spacing w:val="2"/>
                <w:szCs w:val="24"/>
                <w:rtl/>
              </w:rPr>
              <w:t>הספק</w:t>
            </w:r>
            <w:r w:rsidRPr="00FA4563">
              <w:rPr>
                <w:rFonts w:ascii="David" w:hAnsi="David"/>
                <w:spacing w:val="2"/>
                <w:szCs w:val="24"/>
                <w:rtl/>
              </w:rPr>
              <w:t xml:space="preserve"> או שימוש בתוצרי השירותים באופן שאינו בהתאם למוסכם בהסכם; (ב) במקרה ש</w:t>
            </w:r>
            <w:r w:rsidRPr="00FA4563">
              <w:rPr>
                <w:rFonts w:ascii="David" w:hAnsi="David" w:hint="cs"/>
                <w:spacing w:val="2"/>
                <w:szCs w:val="24"/>
                <w:rtl/>
              </w:rPr>
              <w:t>הספק</w:t>
            </w:r>
            <w:r w:rsidRPr="00FA4563">
              <w:rPr>
                <w:rFonts w:ascii="David" w:hAnsi="David"/>
                <w:spacing w:val="2"/>
                <w:szCs w:val="24"/>
                <w:rtl/>
              </w:rPr>
              <w:t xml:space="preserve"> העביר למזמין המלצות לתיקון ההפרה, והמזמין לא יישם את ההמלצות בנוגע לשינויים או תיקונים שיש לבצע, על מנת לרפא את ההפרה; (ג) תוצרי השירותים כוללים מידע, חומרים, הוראות, מפרטים, דרישות או עיצובים שסופקו על ידי המזמין או מי מטעמו; או (ד) השימוש בתוצרי השירותים נעשה בשילוב עם פלטפורמה, מוצר, רשת או נתונים שאינם מסופקים על ידי </w:t>
            </w:r>
            <w:r w:rsidRPr="00FA4563">
              <w:rPr>
                <w:rFonts w:ascii="David" w:hAnsi="David" w:hint="cs"/>
                <w:spacing w:val="2"/>
                <w:szCs w:val="24"/>
                <w:rtl/>
              </w:rPr>
              <w:t>הספק</w:t>
            </w:r>
            <w:r w:rsidRPr="00FA4563">
              <w:rPr>
                <w:rFonts w:ascii="David" w:hAnsi="David"/>
                <w:spacing w:val="2"/>
                <w:szCs w:val="24"/>
                <w:rtl/>
              </w:rPr>
              <w:t>.</w:t>
            </w:r>
          </w:p>
        </w:tc>
        <w:tc>
          <w:tcPr>
            <w:tcW w:w="1142" w:type="pct"/>
          </w:tcPr>
          <w:p w14:paraId="2E37ACAC" w14:textId="77777777" w:rsidR="00D052B7" w:rsidRPr="00FA4563" w:rsidRDefault="006A727B" w:rsidP="00D052B7">
            <w:pPr>
              <w:rPr>
                <w:rFonts w:ascii="David" w:hAnsi="David"/>
                <w:spacing w:val="2"/>
                <w:szCs w:val="24"/>
                <w:rtl/>
              </w:rPr>
            </w:pPr>
            <w:r w:rsidRPr="00FA4563">
              <w:rPr>
                <w:rFonts w:ascii="David" w:hAnsi="David" w:hint="cs"/>
                <w:spacing w:val="2"/>
                <w:szCs w:val="24"/>
                <w:rtl/>
              </w:rPr>
              <w:t xml:space="preserve">הבקשה נדחית. </w:t>
            </w:r>
          </w:p>
        </w:tc>
      </w:tr>
      <w:tr w:rsidR="00FA4563" w:rsidRPr="00FA4563" w14:paraId="7ADAB683" w14:textId="77777777" w:rsidTr="00396CA7">
        <w:trPr>
          <w:tblHeader/>
        </w:trPr>
        <w:tc>
          <w:tcPr>
            <w:tcW w:w="400" w:type="pct"/>
          </w:tcPr>
          <w:p w14:paraId="681B35C9" w14:textId="77777777" w:rsidR="00D052B7" w:rsidRPr="00FA4563" w:rsidRDefault="00D052B7" w:rsidP="00D052B7">
            <w:pPr>
              <w:pStyle w:val="ac"/>
              <w:numPr>
                <w:ilvl w:val="0"/>
                <w:numId w:val="5"/>
              </w:numPr>
              <w:jc w:val="left"/>
              <w:rPr>
                <w:sz w:val="24"/>
                <w:szCs w:val="24"/>
                <w:rtl/>
              </w:rPr>
            </w:pPr>
          </w:p>
        </w:tc>
        <w:tc>
          <w:tcPr>
            <w:tcW w:w="476" w:type="pct"/>
          </w:tcPr>
          <w:p w14:paraId="76EB40D3"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3A22D291" w14:textId="77777777" w:rsidR="00D052B7" w:rsidRPr="00FA4563" w:rsidRDefault="00D052B7" w:rsidP="00D052B7">
            <w:pPr>
              <w:jc w:val="center"/>
              <w:rPr>
                <w:szCs w:val="24"/>
                <w:rtl/>
              </w:rPr>
            </w:pPr>
            <w:r w:rsidRPr="00FA4563">
              <w:rPr>
                <w:rFonts w:hint="cs"/>
                <w:szCs w:val="24"/>
                <w:rtl/>
              </w:rPr>
              <w:t>8.1.2</w:t>
            </w:r>
          </w:p>
        </w:tc>
        <w:tc>
          <w:tcPr>
            <w:tcW w:w="2435" w:type="pct"/>
          </w:tcPr>
          <w:p w14:paraId="64F4DE83" w14:textId="77777777" w:rsidR="00D052B7" w:rsidRPr="00FA4563" w:rsidRDefault="00D052B7" w:rsidP="00D052B7">
            <w:pPr>
              <w:rPr>
                <w:rFonts w:ascii="David" w:hAnsi="David"/>
                <w:szCs w:val="24"/>
                <w:rtl/>
              </w:rPr>
            </w:pPr>
            <w:r w:rsidRPr="00FA4563">
              <w:rPr>
                <w:rFonts w:ascii="David" w:hAnsi="David"/>
                <w:szCs w:val="24"/>
                <w:rtl/>
              </w:rPr>
              <w:t xml:space="preserve">נבקש להבהיר, כי אחריות הספק תהיה </w:t>
            </w:r>
            <w:r w:rsidRPr="00FA4563">
              <w:rPr>
                <w:rFonts w:ascii="David" w:hAnsi="David" w:hint="cs"/>
                <w:szCs w:val="24"/>
                <w:rtl/>
              </w:rPr>
              <w:t xml:space="preserve">על פי דין, </w:t>
            </w:r>
            <w:r w:rsidRPr="00FA4563">
              <w:rPr>
                <w:rFonts w:ascii="David" w:hAnsi="David"/>
                <w:szCs w:val="24"/>
                <w:rtl/>
              </w:rPr>
              <w:t xml:space="preserve">לנזקים ישירים בלבד וכי הספק לא יישא באחריות לכל נזק עקיף, תוצאתי, מיוחד או עונשי שייגרם </w:t>
            </w:r>
            <w:r w:rsidRPr="00FA4563">
              <w:rPr>
                <w:rFonts w:ascii="David" w:hAnsi="David" w:hint="cs"/>
                <w:szCs w:val="24"/>
                <w:rtl/>
              </w:rPr>
              <w:t>למזמין</w:t>
            </w:r>
            <w:r w:rsidRPr="00FA4563">
              <w:rPr>
                <w:rFonts w:ascii="David" w:hAnsi="David"/>
                <w:szCs w:val="24"/>
                <w:rtl/>
              </w:rPr>
              <w:t xml:space="preserve"> ו/או לצד שלישי ו/או למי מטעמם, לרבות אובדן הכנסה ואובדן רווח. כמו כן, הספק לא יהיה אחראי לנזק שנגרם בנסיבות שאינן בשליטתו הסבירה ו/או כתוצאה מאירוע של כוח עליון</w:t>
            </w:r>
            <w:r w:rsidRPr="00FA4563">
              <w:rPr>
                <w:rFonts w:ascii="David" w:hAnsi="David" w:hint="cs"/>
                <w:szCs w:val="24"/>
                <w:rtl/>
              </w:rPr>
              <w:t xml:space="preserve"> </w:t>
            </w:r>
            <w:r w:rsidRPr="00FA4563">
              <w:rPr>
                <w:rFonts w:ascii="David" w:hAnsi="David"/>
                <w:szCs w:val="24"/>
                <w:rtl/>
              </w:rPr>
              <w:t>ו/או כתוצאה ממעשה או מחדל של ה</w:t>
            </w:r>
            <w:r w:rsidRPr="00FA4563">
              <w:rPr>
                <w:rFonts w:ascii="David" w:hAnsi="David" w:hint="cs"/>
                <w:szCs w:val="24"/>
                <w:rtl/>
              </w:rPr>
              <w:t>מזמין</w:t>
            </w:r>
            <w:r w:rsidRPr="00FA4563">
              <w:rPr>
                <w:rFonts w:ascii="David" w:hAnsi="David"/>
                <w:szCs w:val="24"/>
                <w:rtl/>
              </w:rPr>
              <w:t xml:space="preserve"> ו/או צד שלישי ו/או מי מטעמם. בכל מקרה, גובה האחריות של הספק יוגבל עד לסך התמורה השנתית שקיבל בפועל בגין השירותים</w:t>
            </w:r>
            <w:r w:rsidRPr="00FA4563">
              <w:rPr>
                <w:rFonts w:ascii="David" w:hAnsi="David" w:hint="cs"/>
                <w:szCs w:val="24"/>
                <w:rtl/>
              </w:rPr>
              <w:t>.</w:t>
            </w:r>
          </w:p>
        </w:tc>
        <w:tc>
          <w:tcPr>
            <w:tcW w:w="1142" w:type="pct"/>
          </w:tcPr>
          <w:p w14:paraId="21093FA1" w14:textId="77777777" w:rsidR="00D052B7" w:rsidRPr="00FA4563" w:rsidRDefault="007C7DBE" w:rsidP="00D052B7">
            <w:pPr>
              <w:rPr>
                <w:rFonts w:ascii="David" w:hAnsi="David"/>
                <w:szCs w:val="24"/>
                <w:rtl/>
              </w:rPr>
            </w:pPr>
            <w:r w:rsidRPr="00FA4563">
              <w:rPr>
                <w:rFonts w:ascii="David" w:hAnsi="David" w:hint="cs"/>
                <w:szCs w:val="24"/>
                <w:rtl/>
              </w:rPr>
              <w:t>הבקשה נדחית. ראו סעיף 12 במסמכי המכרז.</w:t>
            </w:r>
          </w:p>
        </w:tc>
      </w:tr>
      <w:tr w:rsidR="00FA4563" w:rsidRPr="00FA4563" w14:paraId="5FAE1570" w14:textId="77777777" w:rsidTr="00396CA7">
        <w:trPr>
          <w:tblHeader/>
        </w:trPr>
        <w:tc>
          <w:tcPr>
            <w:tcW w:w="400" w:type="pct"/>
          </w:tcPr>
          <w:p w14:paraId="3398B42E" w14:textId="77777777" w:rsidR="00D052B7" w:rsidRPr="00FA4563" w:rsidRDefault="00D052B7" w:rsidP="00D052B7">
            <w:pPr>
              <w:pStyle w:val="ac"/>
              <w:numPr>
                <w:ilvl w:val="0"/>
                <w:numId w:val="5"/>
              </w:numPr>
              <w:jc w:val="left"/>
              <w:rPr>
                <w:sz w:val="24"/>
                <w:szCs w:val="24"/>
                <w:rtl/>
              </w:rPr>
            </w:pPr>
          </w:p>
        </w:tc>
        <w:tc>
          <w:tcPr>
            <w:tcW w:w="476" w:type="pct"/>
          </w:tcPr>
          <w:p w14:paraId="04451478"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692EE535" w14:textId="77777777" w:rsidR="00D052B7" w:rsidRPr="00FA4563" w:rsidRDefault="00D052B7" w:rsidP="00D052B7">
            <w:pPr>
              <w:jc w:val="center"/>
              <w:rPr>
                <w:szCs w:val="24"/>
                <w:rtl/>
              </w:rPr>
            </w:pPr>
            <w:r w:rsidRPr="00FA4563">
              <w:rPr>
                <w:rFonts w:hint="cs"/>
                <w:szCs w:val="24"/>
                <w:rtl/>
              </w:rPr>
              <w:t>8.1.4</w:t>
            </w:r>
          </w:p>
        </w:tc>
        <w:tc>
          <w:tcPr>
            <w:tcW w:w="2435" w:type="pct"/>
          </w:tcPr>
          <w:p w14:paraId="471C0323" w14:textId="77777777" w:rsidR="00D052B7" w:rsidRPr="00FA4563" w:rsidRDefault="00D052B7" w:rsidP="00D052B7">
            <w:pPr>
              <w:rPr>
                <w:rFonts w:ascii="David" w:hAnsi="David"/>
                <w:szCs w:val="24"/>
                <w:rtl/>
              </w:rPr>
            </w:pPr>
            <w:r w:rsidRPr="00FA4563">
              <w:rPr>
                <w:rFonts w:ascii="David" w:hAnsi="David"/>
                <w:szCs w:val="24"/>
                <w:rtl/>
              </w:rPr>
              <w:t>נבקש ל</w:t>
            </w:r>
            <w:r w:rsidRPr="00FA4563">
              <w:rPr>
                <w:rFonts w:ascii="David" w:hAnsi="David" w:hint="cs"/>
                <w:szCs w:val="24"/>
                <w:rtl/>
              </w:rPr>
              <w:t>הבהיר</w:t>
            </w:r>
            <w:r w:rsidRPr="00FA4563">
              <w:rPr>
                <w:rFonts w:ascii="David" w:hAnsi="David" w:hint="cs"/>
                <w:spacing w:val="2"/>
                <w:szCs w:val="24"/>
                <w:rtl/>
              </w:rPr>
              <w:t xml:space="preserve"> כי שיפוי וכן גובה</w:t>
            </w:r>
            <w:r w:rsidRPr="00FA4563">
              <w:rPr>
                <w:rFonts w:ascii="David" w:hAnsi="David"/>
                <w:spacing w:val="2"/>
                <w:szCs w:val="24"/>
                <w:rtl/>
              </w:rPr>
              <w:t xml:space="preserve"> השיפוי</w:t>
            </w:r>
            <w:r w:rsidRPr="00FA4563">
              <w:rPr>
                <w:rFonts w:ascii="David" w:hAnsi="David" w:hint="cs"/>
                <w:spacing w:val="2"/>
                <w:szCs w:val="24"/>
                <w:rtl/>
              </w:rPr>
              <w:t xml:space="preserve"> יהיו </w:t>
            </w:r>
            <w:r w:rsidRPr="00FA4563">
              <w:rPr>
                <w:rFonts w:ascii="David" w:hAnsi="David"/>
                <w:szCs w:val="24"/>
                <w:rtl/>
              </w:rPr>
              <w:t>בהתאם לקביעת בית משפט מוסמך בפסק דין שביצועו לא עוכב</w:t>
            </w:r>
            <w:r w:rsidRPr="00FA4563">
              <w:rPr>
                <w:rFonts w:ascii="David" w:hAnsi="David" w:hint="cs"/>
                <w:szCs w:val="24"/>
                <w:rtl/>
              </w:rPr>
              <w:t xml:space="preserve">. </w:t>
            </w:r>
            <w:r w:rsidRPr="00FA4563">
              <w:rPr>
                <w:rFonts w:ascii="David" w:hAnsi="David"/>
                <w:szCs w:val="24"/>
                <w:rtl/>
              </w:rPr>
              <w:t xml:space="preserve">כמו כן, </w:t>
            </w:r>
            <w:r w:rsidRPr="00FA4563">
              <w:rPr>
                <w:rFonts w:ascii="David" w:hAnsi="David" w:hint="cs"/>
                <w:szCs w:val="24"/>
                <w:rtl/>
              </w:rPr>
              <w:t>המזמין</w:t>
            </w:r>
            <w:r w:rsidRPr="00FA4563">
              <w:rPr>
                <w:rFonts w:ascii="David" w:hAnsi="David"/>
                <w:szCs w:val="24"/>
                <w:rtl/>
              </w:rPr>
              <w:t xml:space="preserve"> ו/או מי מטעמ</w:t>
            </w:r>
            <w:r w:rsidRPr="00FA4563">
              <w:rPr>
                <w:rFonts w:ascii="David" w:hAnsi="David" w:hint="cs"/>
                <w:szCs w:val="24"/>
                <w:rtl/>
              </w:rPr>
              <w:t>ו</w:t>
            </w:r>
            <w:r w:rsidRPr="00FA4563">
              <w:rPr>
                <w:rFonts w:ascii="David" w:hAnsi="David"/>
                <w:szCs w:val="24"/>
                <w:rtl/>
              </w:rPr>
              <w:t xml:space="preserve"> מתחייבים שלא להתפשר ו/או להגיע להסדר כלשהו בהליך מבלי לקבל את הסכמתו המפורשת של </w:t>
            </w:r>
            <w:r w:rsidRPr="00FA4563">
              <w:rPr>
                <w:rFonts w:ascii="David" w:hAnsi="David" w:hint="cs"/>
                <w:szCs w:val="24"/>
                <w:rtl/>
              </w:rPr>
              <w:t>הספק</w:t>
            </w:r>
            <w:r w:rsidRPr="00FA4563">
              <w:rPr>
                <w:rFonts w:ascii="David" w:hAnsi="David"/>
                <w:szCs w:val="24"/>
                <w:rtl/>
              </w:rPr>
              <w:t xml:space="preserve"> לכך מראש ובכתב</w:t>
            </w:r>
            <w:r w:rsidRPr="00FA4563">
              <w:rPr>
                <w:rFonts w:ascii="David" w:hAnsi="David" w:hint="cs"/>
                <w:szCs w:val="24"/>
                <w:rtl/>
              </w:rPr>
              <w:t>.</w:t>
            </w:r>
          </w:p>
        </w:tc>
        <w:tc>
          <w:tcPr>
            <w:tcW w:w="1142" w:type="pct"/>
          </w:tcPr>
          <w:p w14:paraId="18B12A3D" w14:textId="77777777" w:rsidR="00D052B7" w:rsidRPr="00FA4563" w:rsidRDefault="005B5B0C" w:rsidP="00D052B7">
            <w:pPr>
              <w:rPr>
                <w:rFonts w:ascii="David" w:hAnsi="David"/>
                <w:szCs w:val="24"/>
                <w:rtl/>
              </w:rPr>
            </w:pPr>
            <w:r w:rsidRPr="00FA4563">
              <w:rPr>
                <w:rFonts w:ascii="David" w:hAnsi="David" w:hint="cs"/>
                <w:szCs w:val="24"/>
                <w:rtl/>
              </w:rPr>
              <w:t>הבקשה נדחית</w:t>
            </w:r>
            <w:r w:rsidR="009A2AE5" w:rsidRPr="00FA4563">
              <w:rPr>
                <w:rFonts w:ascii="David" w:hAnsi="David" w:hint="cs"/>
                <w:szCs w:val="24"/>
                <w:rtl/>
              </w:rPr>
              <w:t>.</w:t>
            </w:r>
          </w:p>
        </w:tc>
      </w:tr>
      <w:tr w:rsidR="00FA4563" w:rsidRPr="00FA4563" w14:paraId="41CCF084" w14:textId="77777777" w:rsidTr="00396CA7">
        <w:trPr>
          <w:tblHeader/>
        </w:trPr>
        <w:tc>
          <w:tcPr>
            <w:tcW w:w="400" w:type="pct"/>
          </w:tcPr>
          <w:p w14:paraId="34795B21" w14:textId="77777777" w:rsidR="00D052B7" w:rsidRPr="00FA4563" w:rsidRDefault="00D052B7" w:rsidP="00D052B7">
            <w:pPr>
              <w:pStyle w:val="ac"/>
              <w:numPr>
                <w:ilvl w:val="0"/>
                <w:numId w:val="5"/>
              </w:numPr>
              <w:jc w:val="left"/>
              <w:rPr>
                <w:sz w:val="24"/>
                <w:szCs w:val="24"/>
                <w:rtl/>
              </w:rPr>
            </w:pPr>
          </w:p>
        </w:tc>
        <w:tc>
          <w:tcPr>
            <w:tcW w:w="476" w:type="pct"/>
          </w:tcPr>
          <w:p w14:paraId="2EA9DAFB"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4542886E" w14:textId="77777777" w:rsidR="00D052B7" w:rsidRPr="00FA4563" w:rsidRDefault="00D052B7" w:rsidP="00D052B7">
            <w:pPr>
              <w:jc w:val="center"/>
              <w:rPr>
                <w:szCs w:val="24"/>
                <w:rtl/>
              </w:rPr>
            </w:pPr>
            <w:r w:rsidRPr="00FA4563">
              <w:rPr>
                <w:rFonts w:hint="cs"/>
                <w:szCs w:val="24"/>
                <w:rtl/>
              </w:rPr>
              <w:t>9.4</w:t>
            </w:r>
          </w:p>
        </w:tc>
        <w:tc>
          <w:tcPr>
            <w:tcW w:w="2435" w:type="pct"/>
          </w:tcPr>
          <w:p w14:paraId="2478B51C" w14:textId="77777777" w:rsidR="00D052B7" w:rsidRPr="00FA4563" w:rsidRDefault="00D052B7" w:rsidP="00D052B7">
            <w:pPr>
              <w:rPr>
                <w:rFonts w:ascii="David" w:hAnsi="David"/>
                <w:szCs w:val="24"/>
                <w:rtl/>
              </w:rPr>
            </w:pPr>
            <w:r w:rsidRPr="00FA4563">
              <w:rPr>
                <w:rFonts w:ascii="David" w:hAnsi="David" w:hint="cs"/>
                <w:szCs w:val="24"/>
                <w:rtl/>
              </w:rPr>
              <w:t>נבקש להבהיר כי האמור לא יחול בכל הנוגע</w:t>
            </w:r>
            <w:r w:rsidRPr="00FA4563">
              <w:rPr>
                <w:rFonts w:ascii="David" w:hAnsi="David"/>
                <w:szCs w:val="24"/>
                <w:rtl/>
              </w:rPr>
              <w:t xml:space="preserve"> </w:t>
            </w:r>
            <w:r w:rsidRPr="00FA4563">
              <w:rPr>
                <w:rFonts w:ascii="David" w:hAnsi="David" w:hint="cs"/>
                <w:szCs w:val="24"/>
                <w:rtl/>
              </w:rPr>
              <w:t>ל</w:t>
            </w:r>
            <w:r w:rsidRPr="00FA4563">
              <w:rPr>
                <w:rFonts w:ascii="David" w:hAnsi="David"/>
                <w:szCs w:val="24"/>
                <w:rtl/>
              </w:rPr>
              <w:t>בקש</w:t>
            </w:r>
            <w:r w:rsidRPr="00FA4563">
              <w:rPr>
                <w:rFonts w:ascii="David" w:hAnsi="David" w:hint="cs"/>
                <w:szCs w:val="24"/>
                <w:rtl/>
              </w:rPr>
              <w:t xml:space="preserve">ה לשינוי / הגדלת / הקטנת היקף השירותים אשר </w:t>
            </w:r>
            <w:r w:rsidRPr="00FA4563">
              <w:rPr>
                <w:rFonts w:ascii="David" w:hAnsi="David"/>
                <w:szCs w:val="24"/>
                <w:rtl/>
              </w:rPr>
              <w:t xml:space="preserve">תוצג </w:t>
            </w:r>
            <w:r w:rsidRPr="00FA4563">
              <w:rPr>
                <w:rFonts w:ascii="David" w:hAnsi="David" w:hint="cs"/>
                <w:szCs w:val="24"/>
                <w:rtl/>
              </w:rPr>
              <w:t>לספק מראש ובכתב ותהיה כ</w:t>
            </w:r>
            <w:r w:rsidRPr="00FA4563">
              <w:rPr>
                <w:rFonts w:ascii="David" w:hAnsi="David"/>
                <w:szCs w:val="24"/>
                <w:rtl/>
              </w:rPr>
              <w:t xml:space="preserve">פופה </w:t>
            </w:r>
            <w:r w:rsidRPr="00FA4563">
              <w:rPr>
                <w:rFonts w:ascii="David" w:hAnsi="David" w:hint="cs"/>
                <w:szCs w:val="24"/>
                <w:rtl/>
              </w:rPr>
              <w:t>לאישורו</w:t>
            </w:r>
            <w:r w:rsidRPr="00FA4563">
              <w:rPr>
                <w:rFonts w:ascii="David" w:hAnsi="David"/>
                <w:szCs w:val="24"/>
                <w:rtl/>
              </w:rPr>
              <w:t xml:space="preserve">. ככל שלפי שיקול דעתו של </w:t>
            </w:r>
            <w:r w:rsidRPr="00FA4563">
              <w:rPr>
                <w:rFonts w:ascii="David" w:hAnsi="David" w:hint="cs"/>
                <w:szCs w:val="24"/>
                <w:rtl/>
              </w:rPr>
              <w:t xml:space="preserve">הספק </w:t>
            </w:r>
            <w:r w:rsidRPr="00FA4563">
              <w:rPr>
                <w:rFonts w:ascii="David" w:hAnsi="David"/>
                <w:szCs w:val="24"/>
                <w:rtl/>
              </w:rPr>
              <w:t>הבקשה הינה בהיקף מהותי</w:t>
            </w:r>
            <w:r w:rsidRPr="00FA4563">
              <w:rPr>
                <w:rFonts w:ascii="David" w:hAnsi="David" w:hint="cs"/>
                <w:szCs w:val="24"/>
                <w:rtl/>
              </w:rPr>
              <w:t>,</w:t>
            </w:r>
            <w:r w:rsidRPr="00FA4563">
              <w:rPr>
                <w:rFonts w:ascii="David" w:hAnsi="David"/>
                <w:szCs w:val="24"/>
                <w:rtl/>
              </w:rPr>
              <w:t xml:space="preserve"> יסכמו הצדדים בנפרד את אופן ביצוע השינוי כאמור והתמורה שתשולם </w:t>
            </w:r>
            <w:r w:rsidRPr="00FA4563">
              <w:rPr>
                <w:rFonts w:ascii="David" w:hAnsi="David" w:hint="cs"/>
                <w:szCs w:val="24"/>
                <w:rtl/>
              </w:rPr>
              <w:t>לספק</w:t>
            </w:r>
            <w:r w:rsidRPr="00FA4563">
              <w:rPr>
                <w:rFonts w:ascii="David" w:hAnsi="David"/>
                <w:szCs w:val="24"/>
                <w:rtl/>
              </w:rPr>
              <w:t xml:space="preserve"> בגינו.</w:t>
            </w:r>
          </w:p>
        </w:tc>
        <w:tc>
          <w:tcPr>
            <w:tcW w:w="1142" w:type="pct"/>
          </w:tcPr>
          <w:p w14:paraId="45C8C225" w14:textId="77777777" w:rsidR="00D052B7" w:rsidRPr="00FA4563" w:rsidRDefault="00D052B7" w:rsidP="00D052B7">
            <w:pPr>
              <w:rPr>
                <w:rFonts w:ascii="David" w:hAnsi="David"/>
                <w:szCs w:val="24"/>
                <w:rtl/>
              </w:rPr>
            </w:pPr>
            <w:r w:rsidRPr="00FA4563">
              <w:rPr>
                <w:rFonts w:ascii="David" w:hAnsi="David" w:hint="cs"/>
                <w:szCs w:val="24"/>
                <w:rtl/>
              </w:rPr>
              <w:t>הבקשה נדחית</w:t>
            </w:r>
          </w:p>
        </w:tc>
      </w:tr>
      <w:tr w:rsidR="00FA4563" w:rsidRPr="00FA4563" w14:paraId="06984A02" w14:textId="77777777" w:rsidTr="00396CA7">
        <w:trPr>
          <w:tblHeader/>
        </w:trPr>
        <w:tc>
          <w:tcPr>
            <w:tcW w:w="400" w:type="pct"/>
          </w:tcPr>
          <w:p w14:paraId="6E33C115" w14:textId="77777777" w:rsidR="00D052B7" w:rsidRPr="00FA4563" w:rsidRDefault="00D052B7" w:rsidP="00D052B7">
            <w:pPr>
              <w:pStyle w:val="ac"/>
              <w:numPr>
                <w:ilvl w:val="0"/>
                <w:numId w:val="5"/>
              </w:numPr>
              <w:jc w:val="left"/>
              <w:rPr>
                <w:sz w:val="24"/>
                <w:szCs w:val="24"/>
                <w:rtl/>
              </w:rPr>
            </w:pPr>
          </w:p>
        </w:tc>
        <w:tc>
          <w:tcPr>
            <w:tcW w:w="476" w:type="pct"/>
          </w:tcPr>
          <w:p w14:paraId="52832742"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0C85E6B9" w14:textId="77777777" w:rsidR="00D052B7" w:rsidRPr="00FA4563" w:rsidRDefault="00D052B7" w:rsidP="00D052B7">
            <w:pPr>
              <w:jc w:val="center"/>
              <w:rPr>
                <w:szCs w:val="24"/>
                <w:rtl/>
              </w:rPr>
            </w:pPr>
            <w:r w:rsidRPr="00FA4563">
              <w:rPr>
                <w:rFonts w:hint="cs"/>
                <w:szCs w:val="24"/>
                <w:rtl/>
              </w:rPr>
              <w:t>11.5</w:t>
            </w:r>
          </w:p>
        </w:tc>
        <w:tc>
          <w:tcPr>
            <w:tcW w:w="2435" w:type="pct"/>
          </w:tcPr>
          <w:p w14:paraId="07F0EF39" w14:textId="77777777" w:rsidR="00D052B7" w:rsidRPr="00FA4563" w:rsidRDefault="00D052B7" w:rsidP="00D052B7">
            <w:pPr>
              <w:rPr>
                <w:rFonts w:ascii="David" w:hAnsi="David"/>
                <w:szCs w:val="24"/>
                <w:rtl/>
              </w:rPr>
            </w:pPr>
            <w:r w:rsidRPr="00FA4563">
              <w:rPr>
                <w:rFonts w:ascii="David" w:hAnsi="David"/>
                <w:spacing w:val="2"/>
                <w:szCs w:val="24"/>
                <w:rtl/>
              </w:rPr>
              <w:t>נבקש להבהיר כי תינתן ל</w:t>
            </w:r>
            <w:r w:rsidRPr="00FA4563">
              <w:rPr>
                <w:rFonts w:ascii="David" w:hAnsi="David" w:hint="cs"/>
                <w:spacing w:val="2"/>
                <w:szCs w:val="24"/>
                <w:rtl/>
              </w:rPr>
              <w:t>ספק</w:t>
            </w:r>
            <w:r w:rsidRPr="00FA4563">
              <w:rPr>
                <w:rFonts w:ascii="David" w:hAnsi="David"/>
                <w:spacing w:val="2"/>
                <w:szCs w:val="24"/>
                <w:rtl/>
              </w:rPr>
              <w:t xml:space="preserve"> הודעה בת 30 ימים מראש ובכתב טרם חילוט הערבות ומתן הזדמנות ל</w:t>
            </w:r>
            <w:r w:rsidRPr="00FA4563">
              <w:rPr>
                <w:rFonts w:ascii="David" w:hAnsi="David" w:hint="cs"/>
                <w:spacing w:val="2"/>
                <w:szCs w:val="24"/>
                <w:rtl/>
              </w:rPr>
              <w:t>ספק</w:t>
            </w:r>
            <w:r w:rsidRPr="00FA4563">
              <w:rPr>
                <w:rFonts w:ascii="David" w:hAnsi="David"/>
                <w:spacing w:val="2"/>
                <w:szCs w:val="24"/>
                <w:rtl/>
              </w:rPr>
              <w:t xml:space="preserve"> להשמיע טענותיו ואפשרות לתקן את </w:t>
            </w:r>
            <w:r w:rsidRPr="00FA4563">
              <w:rPr>
                <w:rFonts w:ascii="David" w:hAnsi="David" w:hint="cs"/>
                <w:spacing w:val="2"/>
                <w:szCs w:val="24"/>
                <w:rtl/>
              </w:rPr>
              <w:t>הדרוש תיקון</w:t>
            </w:r>
            <w:r w:rsidRPr="00FA4563">
              <w:rPr>
                <w:rFonts w:ascii="David" w:hAnsi="David"/>
                <w:spacing w:val="2"/>
                <w:szCs w:val="24"/>
                <w:rtl/>
              </w:rPr>
              <w:t>.</w:t>
            </w:r>
          </w:p>
        </w:tc>
        <w:tc>
          <w:tcPr>
            <w:tcW w:w="1142" w:type="pct"/>
          </w:tcPr>
          <w:p w14:paraId="41161108" w14:textId="77777777" w:rsidR="00D052B7" w:rsidRPr="00FA4563" w:rsidRDefault="009A2AE5" w:rsidP="009A2AE5">
            <w:pPr>
              <w:rPr>
                <w:rFonts w:ascii="David" w:hAnsi="David"/>
                <w:spacing w:val="2"/>
                <w:szCs w:val="24"/>
                <w:rtl/>
              </w:rPr>
            </w:pPr>
            <w:r w:rsidRPr="00FA4563">
              <w:rPr>
                <w:rFonts w:ascii="David" w:hAnsi="David" w:hint="cs"/>
                <w:spacing w:val="2"/>
                <w:szCs w:val="24"/>
                <w:rtl/>
              </w:rPr>
              <w:t xml:space="preserve">הבקשה נדחית. ראו סעיף 16.2.5.2 למסמכי המכרז. </w:t>
            </w:r>
          </w:p>
        </w:tc>
      </w:tr>
      <w:tr w:rsidR="00FA4563" w:rsidRPr="00FA4563" w14:paraId="75086F62" w14:textId="77777777" w:rsidTr="00396CA7">
        <w:trPr>
          <w:tblHeader/>
        </w:trPr>
        <w:tc>
          <w:tcPr>
            <w:tcW w:w="400" w:type="pct"/>
          </w:tcPr>
          <w:p w14:paraId="1B5BE9FF" w14:textId="77777777" w:rsidR="00D052B7" w:rsidRPr="00FA4563" w:rsidRDefault="00D052B7" w:rsidP="00D052B7">
            <w:pPr>
              <w:pStyle w:val="ac"/>
              <w:numPr>
                <w:ilvl w:val="0"/>
                <w:numId w:val="5"/>
              </w:numPr>
              <w:jc w:val="left"/>
              <w:rPr>
                <w:sz w:val="24"/>
                <w:szCs w:val="24"/>
                <w:rtl/>
              </w:rPr>
            </w:pPr>
          </w:p>
        </w:tc>
        <w:tc>
          <w:tcPr>
            <w:tcW w:w="476" w:type="pct"/>
          </w:tcPr>
          <w:p w14:paraId="302CA91D"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3C609055" w14:textId="77777777" w:rsidR="00D052B7" w:rsidRPr="00FA4563" w:rsidRDefault="00D052B7" w:rsidP="00D052B7">
            <w:pPr>
              <w:jc w:val="center"/>
              <w:rPr>
                <w:szCs w:val="24"/>
                <w:rtl/>
              </w:rPr>
            </w:pPr>
            <w:r w:rsidRPr="00FA4563">
              <w:rPr>
                <w:rFonts w:hint="cs"/>
                <w:szCs w:val="24"/>
                <w:rtl/>
              </w:rPr>
              <w:t>12.1;</w:t>
            </w:r>
          </w:p>
          <w:p w14:paraId="5F8DDBB4" w14:textId="77777777" w:rsidR="00D052B7" w:rsidRPr="00FA4563" w:rsidRDefault="00D052B7" w:rsidP="00D052B7">
            <w:pPr>
              <w:jc w:val="center"/>
              <w:rPr>
                <w:szCs w:val="24"/>
                <w:rtl/>
              </w:rPr>
            </w:pPr>
            <w:r w:rsidRPr="00FA4563">
              <w:rPr>
                <w:rFonts w:hint="cs"/>
                <w:szCs w:val="24"/>
                <w:rtl/>
              </w:rPr>
              <w:t>12.3</w:t>
            </w:r>
          </w:p>
        </w:tc>
        <w:tc>
          <w:tcPr>
            <w:tcW w:w="2435" w:type="pct"/>
          </w:tcPr>
          <w:p w14:paraId="60326586" w14:textId="77777777" w:rsidR="00D052B7" w:rsidRPr="00FA4563" w:rsidRDefault="00D052B7" w:rsidP="00D052B7">
            <w:pPr>
              <w:rPr>
                <w:rFonts w:ascii="David" w:hAnsi="David"/>
                <w:szCs w:val="24"/>
                <w:rtl/>
              </w:rPr>
            </w:pPr>
            <w:r w:rsidRPr="00FA4563">
              <w:rPr>
                <w:rFonts w:ascii="David" w:hAnsi="David"/>
                <w:szCs w:val="24"/>
                <w:rtl/>
              </w:rPr>
              <w:t xml:space="preserve">נבקש להבהיר, כי אחריות הספק תהיה </w:t>
            </w:r>
            <w:r w:rsidRPr="00FA4563">
              <w:rPr>
                <w:rFonts w:ascii="David" w:hAnsi="David" w:hint="cs"/>
                <w:szCs w:val="24"/>
                <w:rtl/>
              </w:rPr>
              <w:t xml:space="preserve">על פי דין, </w:t>
            </w:r>
            <w:r w:rsidRPr="00FA4563">
              <w:rPr>
                <w:rFonts w:ascii="David" w:hAnsi="David"/>
                <w:szCs w:val="24"/>
                <w:rtl/>
              </w:rPr>
              <w:t xml:space="preserve">לנזקים ישירים בלבד וכי הספק לא יישא באחריות לכל נזק עקיף, תוצאתי, מיוחד או עונשי שייגרם </w:t>
            </w:r>
            <w:r w:rsidRPr="00FA4563">
              <w:rPr>
                <w:rFonts w:ascii="David" w:hAnsi="David" w:hint="cs"/>
                <w:szCs w:val="24"/>
                <w:rtl/>
              </w:rPr>
              <w:t>למזמין</w:t>
            </w:r>
            <w:r w:rsidRPr="00FA4563">
              <w:rPr>
                <w:rFonts w:ascii="David" w:hAnsi="David"/>
                <w:szCs w:val="24"/>
                <w:rtl/>
              </w:rPr>
              <w:t xml:space="preserve"> ו/או לצד שלישי ו/או למי מטעמם, לרבות אובדן הכנסה ואובדן רווח. כמו כן, הספק לא יהיה אחראי לנזק שנגרם בנסיבות שאינן בשליטתו הסבירה ו/או כתוצאה מאירוע של כוח עליון</w:t>
            </w:r>
            <w:r w:rsidRPr="00FA4563">
              <w:rPr>
                <w:rFonts w:ascii="David" w:hAnsi="David" w:hint="cs"/>
                <w:szCs w:val="24"/>
                <w:rtl/>
              </w:rPr>
              <w:t xml:space="preserve"> </w:t>
            </w:r>
            <w:r w:rsidRPr="00FA4563">
              <w:rPr>
                <w:rFonts w:ascii="David" w:hAnsi="David"/>
                <w:szCs w:val="24"/>
                <w:rtl/>
              </w:rPr>
              <w:t>ו/או כתוצאה ממעשה או מחדל של ה</w:t>
            </w:r>
            <w:r w:rsidRPr="00FA4563">
              <w:rPr>
                <w:rFonts w:ascii="David" w:hAnsi="David" w:hint="cs"/>
                <w:szCs w:val="24"/>
                <w:rtl/>
              </w:rPr>
              <w:t>מזמין</w:t>
            </w:r>
            <w:r w:rsidRPr="00FA4563">
              <w:rPr>
                <w:rFonts w:ascii="David" w:hAnsi="David"/>
                <w:szCs w:val="24"/>
                <w:rtl/>
              </w:rPr>
              <w:t xml:space="preserve"> ו/או צד שלישי ו/או מי מטעמם. בכל מקרה, גובה האחריות של הספק יוגבל עד לסך התמורה השנתית שקיבל בפועל בגין השירותים</w:t>
            </w:r>
            <w:r w:rsidRPr="00FA4563">
              <w:rPr>
                <w:rFonts w:ascii="David" w:hAnsi="David" w:hint="cs"/>
                <w:szCs w:val="24"/>
                <w:rtl/>
              </w:rPr>
              <w:t>.</w:t>
            </w:r>
          </w:p>
        </w:tc>
        <w:tc>
          <w:tcPr>
            <w:tcW w:w="1142" w:type="pct"/>
          </w:tcPr>
          <w:p w14:paraId="086DBD6B" w14:textId="77777777" w:rsidR="00D052B7" w:rsidRPr="00FA4563" w:rsidRDefault="009A2AE5" w:rsidP="00D052B7">
            <w:pPr>
              <w:rPr>
                <w:rFonts w:ascii="David" w:hAnsi="David"/>
                <w:szCs w:val="24"/>
                <w:rtl/>
              </w:rPr>
            </w:pPr>
            <w:r w:rsidRPr="00FA4563">
              <w:rPr>
                <w:rFonts w:ascii="David" w:hAnsi="David" w:hint="cs"/>
                <w:szCs w:val="24"/>
                <w:rtl/>
              </w:rPr>
              <w:t>הבקשה נדחית.</w:t>
            </w:r>
          </w:p>
        </w:tc>
      </w:tr>
      <w:tr w:rsidR="00FA4563" w:rsidRPr="00FA4563" w14:paraId="48A3A66A" w14:textId="77777777" w:rsidTr="00396CA7">
        <w:trPr>
          <w:tblHeader/>
        </w:trPr>
        <w:tc>
          <w:tcPr>
            <w:tcW w:w="400" w:type="pct"/>
          </w:tcPr>
          <w:p w14:paraId="5FA607AC" w14:textId="77777777" w:rsidR="00D052B7" w:rsidRPr="00FA4563" w:rsidRDefault="00D052B7" w:rsidP="00D052B7">
            <w:pPr>
              <w:pStyle w:val="ac"/>
              <w:numPr>
                <w:ilvl w:val="0"/>
                <w:numId w:val="5"/>
              </w:numPr>
              <w:jc w:val="left"/>
              <w:rPr>
                <w:sz w:val="24"/>
                <w:szCs w:val="24"/>
                <w:rtl/>
              </w:rPr>
            </w:pPr>
          </w:p>
        </w:tc>
        <w:tc>
          <w:tcPr>
            <w:tcW w:w="476" w:type="pct"/>
          </w:tcPr>
          <w:p w14:paraId="7F814219"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1CD1B983" w14:textId="77777777" w:rsidR="00D052B7" w:rsidRPr="00FA4563" w:rsidRDefault="00D052B7" w:rsidP="00D052B7">
            <w:pPr>
              <w:jc w:val="center"/>
              <w:rPr>
                <w:szCs w:val="24"/>
                <w:rtl/>
              </w:rPr>
            </w:pPr>
            <w:r w:rsidRPr="00FA4563">
              <w:rPr>
                <w:rFonts w:hint="cs"/>
                <w:szCs w:val="24"/>
                <w:rtl/>
              </w:rPr>
              <w:t>12.2</w:t>
            </w:r>
          </w:p>
        </w:tc>
        <w:tc>
          <w:tcPr>
            <w:tcW w:w="2435" w:type="pct"/>
          </w:tcPr>
          <w:p w14:paraId="34C696F4" w14:textId="77777777" w:rsidR="00D052B7" w:rsidRPr="00FA4563" w:rsidRDefault="00D052B7" w:rsidP="00D052B7">
            <w:pPr>
              <w:rPr>
                <w:rFonts w:ascii="David" w:hAnsi="David"/>
                <w:szCs w:val="24"/>
                <w:rtl/>
              </w:rPr>
            </w:pPr>
            <w:r w:rsidRPr="00FA4563">
              <w:rPr>
                <w:rFonts w:ascii="David" w:hAnsi="David" w:hint="cs"/>
                <w:szCs w:val="24"/>
                <w:rtl/>
              </w:rPr>
              <w:t xml:space="preserve">נבקש להבהיר כי האמור לא יחול גם בכל הנוגע למעשה או מחדל של המזמין. </w:t>
            </w:r>
          </w:p>
        </w:tc>
        <w:tc>
          <w:tcPr>
            <w:tcW w:w="1142" w:type="pct"/>
          </w:tcPr>
          <w:p w14:paraId="4199E99B" w14:textId="77777777" w:rsidR="00D052B7" w:rsidRPr="00FA4563" w:rsidRDefault="00CB64DD" w:rsidP="00D052B7">
            <w:pPr>
              <w:rPr>
                <w:rFonts w:ascii="David" w:hAnsi="David"/>
                <w:szCs w:val="24"/>
                <w:rtl/>
              </w:rPr>
            </w:pPr>
            <w:r w:rsidRPr="00FA4563">
              <w:rPr>
                <w:rFonts w:ascii="David" w:hAnsi="David" w:hint="cs"/>
                <w:szCs w:val="24"/>
                <w:rtl/>
              </w:rPr>
              <w:t>הבקשה נדחית.</w:t>
            </w:r>
          </w:p>
        </w:tc>
      </w:tr>
      <w:tr w:rsidR="00FA4563" w:rsidRPr="00FA4563" w14:paraId="37CAD927" w14:textId="77777777" w:rsidTr="00396CA7">
        <w:trPr>
          <w:tblHeader/>
        </w:trPr>
        <w:tc>
          <w:tcPr>
            <w:tcW w:w="400" w:type="pct"/>
          </w:tcPr>
          <w:p w14:paraId="493418CF" w14:textId="77777777" w:rsidR="00D052B7" w:rsidRPr="00FA4563" w:rsidRDefault="00D052B7" w:rsidP="00D052B7">
            <w:pPr>
              <w:pStyle w:val="ac"/>
              <w:numPr>
                <w:ilvl w:val="0"/>
                <w:numId w:val="5"/>
              </w:numPr>
              <w:jc w:val="left"/>
              <w:rPr>
                <w:sz w:val="24"/>
                <w:szCs w:val="24"/>
                <w:rtl/>
              </w:rPr>
            </w:pPr>
          </w:p>
        </w:tc>
        <w:tc>
          <w:tcPr>
            <w:tcW w:w="476" w:type="pct"/>
          </w:tcPr>
          <w:p w14:paraId="6EA8910B" w14:textId="77777777" w:rsidR="00D052B7" w:rsidRPr="00FA4563" w:rsidRDefault="00D052B7" w:rsidP="00D052B7">
            <w:pPr>
              <w:jc w:val="center"/>
              <w:rPr>
                <w:szCs w:val="24"/>
                <w:rtl/>
              </w:rPr>
            </w:pPr>
            <w:r w:rsidRPr="00FA4563">
              <w:rPr>
                <w:rFonts w:hint="cs"/>
                <w:szCs w:val="24"/>
                <w:rtl/>
              </w:rPr>
              <w:t>פרק ד'</w:t>
            </w:r>
          </w:p>
        </w:tc>
        <w:tc>
          <w:tcPr>
            <w:tcW w:w="547" w:type="pct"/>
          </w:tcPr>
          <w:p w14:paraId="53D136A6" w14:textId="77777777" w:rsidR="00D052B7" w:rsidRPr="00FA4563" w:rsidRDefault="00D052B7" w:rsidP="00D052B7">
            <w:pPr>
              <w:jc w:val="center"/>
              <w:rPr>
                <w:szCs w:val="24"/>
                <w:rtl/>
              </w:rPr>
            </w:pPr>
            <w:r w:rsidRPr="00FA4563">
              <w:rPr>
                <w:rFonts w:hint="cs"/>
                <w:szCs w:val="24"/>
                <w:rtl/>
              </w:rPr>
              <w:t>12.4;</w:t>
            </w:r>
          </w:p>
          <w:p w14:paraId="1C2A6EA0" w14:textId="77777777" w:rsidR="00D052B7" w:rsidRPr="00FA4563" w:rsidRDefault="00D052B7" w:rsidP="00D052B7">
            <w:pPr>
              <w:jc w:val="center"/>
              <w:rPr>
                <w:szCs w:val="24"/>
                <w:rtl/>
              </w:rPr>
            </w:pPr>
            <w:r w:rsidRPr="00FA4563">
              <w:rPr>
                <w:rFonts w:hint="cs"/>
                <w:szCs w:val="24"/>
                <w:rtl/>
              </w:rPr>
              <w:t>12.5</w:t>
            </w:r>
          </w:p>
        </w:tc>
        <w:tc>
          <w:tcPr>
            <w:tcW w:w="2435" w:type="pct"/>
          </w:tcPr>
          <w:p w14:paraId="22E2AE51" w14:textId="77777777" w:rsidR="00D052B7" w:rsidRPr="00FA4563" w:rsidRDefault="00D052B7" w:rsidP="00D052B7">
            <w:pPr>
              <w:rPr>
                <w:rFonts w:ascii="David" w:hAnsi="David"/>
                <w:szCs w:val="24"/>
                <w:rtl/>
              </w:rPr>
            </w:pPr>
            <w:r w:rsidRPr="00FA4563">
              <w:rPr>
                <w:rFonts w:ascii="David" w:hAnsi="David" w:hint="cs"/>
                <w:szCs w:val="24"/>
                <w:rtl/>
              </w:rPr>
              <w:t xml:space="preserve">נבקש להבהיר כי שיפוי וכן גובה השיפוי יהיה בכפוף לקביעה בפסק דין שביצועו לא עוכב.  </w:t>
            </w:r>
          </w:p>
        </w:tc>
        <w:tc>
          <w:tcPr>
            <w:tcW w:w="1142" w:type="pct"/>
          </w:tcPr>
          <w:p w14:paraId="6D462A1F" w14:textId="77777777" w:rsidR="00D052B7" w:rsidRPr="00FA4563" w:rsidRDefault="00CB64DD" w:rsidP="00D052B7">
            <w:pPr>
              <w:rPr>
                <w:rFonts w:ascii="David" w:hAnsi="David"/>
                <w:szCs w:val="24"/>
                <w:rtl/>
              </w:rPr>
            </w:pPr>
            <w:r w:rsidRPr="00FA4563">
              <w:rPr>
                <w:rFonts w:ascii="David" w:hAnsi="David" w:hint="cs"/>
                <w:szCs w:val="24"/>
                <w:rtl/>
              </w:rPr>
              <w:t>הבקשה נדחית.</w:t>
            </w:r>
          </w:p>
        </w:tc>
      </w:tr>
      <w:tr w:rsidR="00FA4563" w:rsidRPr="00FA4563" w14:paraId="62128D97" w14:textId="77777777" w:rsidTr="00396CA7">
        <w:trPr>
          <w:tblHeader/>
        </w:trPr>
        <w:tc>
          <w:tcPr>
            <w:tcW w:w="400" w:type="pct"/>
          </w:tcPr>
          <w:p w14:paraId="7BF98A9A" w14:textId="77777777" w:rsidR="00D052B7" w:rsidRPr="00FA4563" w:rsidRDefault="00D052B7" w:rsidP="00D052B7">
            <w:pPr>
              <w:pStyle w:val="ac"/>
              <w:numPr>
                <w:ilvl w:val="0"/>
                <w:numId w:val="5"/>
              </w:numPr>
              <w:jc w:val="left"/>
              <w:rPr>
                <w:sz w:val="24"/>
                <w:szCs w:val="24"/>
                <w:rtl/>
              </w:rPr>
            </w:pPr>
          </w:p>
        </w:tc>
        <w:tc>
          <w:tcPr>
            <w:tcW w:w="476" w:type="pct"/>
          </w:tcPr>
          <w:p w14:paraId="2F472331"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571DE258" w14:textId="77777777" w:rsidR="00D052B7" w:rsidRPr="00FA4563" w:rsidRDefault="00D052B7" w:rsidP="00D052B7">
            <w:pPr>
              <w:jc w:val="center"/>
              <w:rPr>
                <w:szCs w:val="24"/>
                <w:rtl/>
              </w:rPr>
            </w:pPr>
            <w:r w:rsidRPr="00FA4563">
              <w:rPr>
                <w:rFonts w:hint="cs"/>
                <w:szCs w:val="24"/>
                <w:rtl/>
              </w:rPr>
              <w:t>13.1</w:t>
            </w:r>
          </w:p>
        </w:tc>
        <w:tc>
          <w:tcPr>
            <w:tcW w:w="2435" w:type="pct"/>
          </w:tcPr>
          <w:p w14:paraId="3081381D" w14:textId="77777777" w:rsidR="00D052B7" w:rsidRPr="00FA4563" w:rsidRDefault="00D052B7" w:rsidP="00D052B7">
            <w:pPr>
              <w:rPr>
                <w:szCs w:val="24"/>
                <w:rtl/>
              </w:rPr>
            </w:pPr>
            <w:r w:rsidRPr="00FA4563">
              <w:rPr>
                <w:rFonts w:hint="cs"/>
                <w:szCs w:val="24"/>
                <w:rtl/>
              </w:rPr>
              <w:t>לתשומת ליבכם כי נספח ד מופיע רק בכותרת ללא תוכן.</w:t>
            </w:r>
          </w:p>
          <w:p w14:paraId="68528AD2" w14:textId="77777777" w:rsidR="00D052B7" w:rsidRPr="00FA4563" w:rsidRDefault="00D052B7" w:rsidP="00D052B7">
            <w:pPr>
              <w:rPr>
                <w:rFonts w:ascii="David" w:hAnsi="David"/>
                <w:szCs w:val="24"/>
                <w:rtl/>
              </w:rPr>
            </w:pPr>
            <w:r w:rsidRPr="00FA4563">
              <w:rPr>
                <w:rFonts w:ascii="David" w:hAnsi="David" w:hint="cs"/>
                <w:szCs w:val="24"/>
                <w:rtl/>
              </w:rPr>
              <w:t>בכל אופן נבקש כי המזמין יאשר קבלת אישור ביטוחי על גבי מסמך מטעם מבטח זר היות והמציע חבר ברשת גלובאלית וככזה מחויב בביטוח אחריות מקצועית מחברה זרה. יצוין כי הנ"ל אושר בכל ההתקשרויות שלנו מול משרדי הממשלה על ידי חברת ענבל.</w:t>
            </w:r>
          </w:p>
        </w:tc>
        <w:tc>
          <w:tcPr>
            <w:tcW w:w="1142" w:type="pct"/>
          </w:tcPr>
          <w:p w14:paraId="41A495C5" w14:textId="204778DD" w:rsidR="00626E06" w:rsidRPr="00FA4563" w:rsidRDefault="00337C0E" w:rsidP="00D052B7">
            <w:pPr>
              <w:rPr>
                <w:szCs w:val="24"/>
                <w:rtl/>
              </w:rPr>
            </w:pPr>
            <w:r w:rsidRPr="00FA4563">
              <w:rPr>
                <w:rFonts w:hint="cs"/>
                <w:szCs w:val="24"/>
                <w:rtl/>
              </w:rPr>
              <w:t xml:space="preserve">מסמכי המכרז עודכנו. ר' נספח ד'. </w:t>
            </w:r>
          </w:p>
        </w:tc>
      </w:tr>
      <w:tr w:rsidR="00FA4563" w:rsidRPr="00FA4563" w14:paraId="7F8E7DC9" w14:textId="77777777" w:rsidTr="00396CA7">
        <w:trPr>
          <w:tblHeader/>
        </w:trPr>
        <w:tc>
          <w:tcPr>
            <w:tcW w:w="400" w:type="pct"/>
          </w:tcPr>
          <w:p w14:paraId="7CCED0B0" w14:textId="77777777" w:rsidR="00D052B7" w:rsidRPr="00FA4563" w:rsidRDefault="00D052B7" w:rsidP="00D052B7">
            <w:pPr>
              <w:pStyle w:val="ac"/>
              <w:numPr>
                <w:ilvl w:val="0"/>
                <w:numId w:val="5"/>
              </w:numPr>
              <w:jc w:val="left"/>
              <w:rPr>
                <w:sz w:val="24"/>
                <w:szCs w:val="24"/>
                <w:rtl/>
              </w:rPr>
            </w:pPr>
          </w:p>
        </w:tc>
        <w:tc>
          <w:tcPr>
            <w:tcW w:w="476" w:type="pct"/>
          </w:tcPr>
          <w:p w14:paraId="2528F34A"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2F0A2165" w14:textId="77777777" w:rsidR="00D052B7" w:rsidRPr="00FA4563" w:rsidRDefault="00D052B7" w:rsidP="00D052B7">
            <w:pPr>
              <w:jc w:val="center"/>
              <w:rPr>
                <w:szCs w:val="24"/>
                <w:rtl/>
              </w:rPr>
            </w:pPr>
            <w:r w:rsidRPr="00FA4563">
              <w:rPr>
                <w:rFonts w:hint="cs"/>
                <w:szCs w:val="24"/>
                <w:rtl/>
              </w:rPr>
              <w:t>14.1</w:t>
            </w:r>
          </w:p>
        </w:tc>
        <w:tc>
          <w:tcPr>
            <w:tcW w:w="2435" w:type="pct"/>
          </w:tcPr>
          <w:p w14:paraId="32AFEC6B" w14:textId="77777777" w:rsidR="00D052B7" w:rsidRPr="00FA4563" w:rsidRDefault="00D052B7" w:rsidP="00D052B7">
            <w:pPr>
              <w:rPr>
                <w:rFonts w:ascii="David" w:hAnsi="David"/>
                <w:szCs w:val="24"/>
                <w:rtl/>
              </w:rPr>
            </w:pPr>
            <w:r w:rsidRPr="00FA4563">
              <w:rPr>
                <w:rFonts w:ascii="David" w:hAnsi="David"/>
                <w:szCs w:val="24"/>
                <w:rtl/>
              </w:rPr>
              <w:t xml:space="preserve">נבקש </w:t>
            </w:r>
            <w:r w:rsidRPr="00FA4563">
              <w:rPr>
                <w:rFonts w:ascii="David" w:hAnsi="David" w:hint="cs"/>
                <w:szCs w:val="24"/>
                <w:rtl/>
              </w:rPr>
              <w:t>להבהיר כי הספק יהיה רשאי להמחות או להסב כל זכות וחובה על פי הסכם זה ל</w:t>
            </w:r>
            <w:r w:rsidRPr="00FA4563">
              <w:rPr>
                <w:rFonts w:ascii="David" w:hAnsi="David"/>
                <w:szCs w:val="24"/>
                <w:rtl/>
              </w:rPr>
              <w:t xml:space="preserve">תאגיד </w:t>
            </w:r>
            <w:r w:rsidRPr="00FA4563">
              <w:rPr>
                <w:rFonts w:ascii="David" w:hAnsi="David" w:hint="cs"/>
                <w:szCs w:val="24"/>
                <w:rtl/>
              </w:rPr>
              <w:t>אחר</w:t>
            </w:r>
            <w:r w:rsidRPr="00FA4563">
              <w:rPr>
                <w:rFonts w:ascii="David" w:hAnsi="David"/>
                <w:szCs w:val="24"/>
                <w:rtl/>
              </w:rPr>
              <w:t xml:space="preserve"> המשתיי</w:t>
            </w:r>
            <w:r w:rsidRPr="00FA4563">
              <w:rPr>
                <w:rFonts w:ascii="David" w:hAnsi="David" w:hint="cs"/>
                <w:szCs w:val="24"/>
                <w:rtl/>
              </w:rPr>
              <w:t xml:space="preserve">ך </w:t>
            </w:r>
            <w:r w:rsidRPr="00FA4563">
              <w:rPr>
                <w:rFonts w:ascii="David" w:hAnsi="David"/>
                <w:szCs w:val="24"/>
                <w:rtl/>
              </w:rPr>
              <w:t>לפירמה/רשת בינלאומית אליה משויך הספק</w:t>
            </w:r>
            <w:r w:rsidRPr="00FA4563">
              <w:rPr>
                <w:rFonts w:ascii="David" w:hAnsi="David" w:hint="cs"/>
                <w:spacing w:val="2"/>
                <w:szCs w:val="24"/>
                <w:rtl/>
              </w:rPr>
              <w:t>.</w:t>
            </w:r>
          </w:p>
        </w:tc>
        <w:tc>
          <w:tcPr>
            <w:tcW w:w="1142" w:type="pct"/>
          </w:tcPr>
          <w:p w14:paraId="220D9EB6" w14:textId="77777777" w:rsidR="00D052B7" w:rsidRPr="00FA4563" w:rsidRDefault="00191740" w:rsidP="00D052B7">
            <w:pPr>
              <w:rPr>
                <w:rFonts w:ascii="David" w:hAnsi="David"/>
                <w:szCs w:val="24"/>
                <w:rtl/>
              </w:rPr>
            </w:pPr>
            <w:r w:rsidRPr="00FA4563">
              <w:rPr>
                <w:rFonts w:ascii="David" w:hAnsi="David" w:hint="cs"/>
                <w:szCs w:val="24"/>
                <w:rtl/>
              </w:rPr>
              <w:t>הבקשה נדחית.</w:t>
            </w:r>
          </w:p>
        </w:tc>
      </w:tr>
      <w:tr w:rsidR="00FA4563" w:rsidRPr="00FA4563" w14:paraId="60A933B4" w14:textId="77777777" w:rsidTr="00396CA7">
        <w:trPr>
          <w:tblHeader/>
        </w:trPr>
        <w:tc>
          <w:tcPr>
            <w:tcW w:w="400" w:type="pct"/>
          </w:tcPr>
          <w:p w14:paraId="187C87C6" w14:textId="77777777" w:rsidR="00D052B7" w:rsidRPr="00FA4563" w:rsidRDefault="00D052B7" w:rsidP="00D052B7">
            <w:pPr>
              <w:pStyle w:val="ac"/>
              <w:numPr>
                <w:ilvl w:val="0"/>
                <w:numId w:val="5"/>
              </w:numPr>
              <w:jc w:val="left"/>
              <w:rPr>
                <w:sz w:val="24"/>
                <w:szCs w:val="24"/>
                <w:rtl/>
              </w:rPr>
            </w:pPr>
          </w:p>
        </w:tc>
        <w:tc>
          <w:tcPr>
            <w:tcW w:w="476" w:type="pct"/>
          </w:tcPr>
          <w:p w14:paraId="7C71853A"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2A10FB28" w14:textId="77777777" w:rsidR="00D052B7" w:rsidRPr="00FA4563" w:rsidRDefault="00D052B7" w:rsidP="00D052B7">
            <w:pPr>
              <w:jc w:val="center"/>
              <w:rPr>
                <w:szCs w:val="24"/>
                <w:rtl/>
              </w:rPr>
            </w:pPr>
            <w:r w:rsidRPr="00FA4563">
              <w:rPr>
                <w:rFonts w:hint="cs"/>
                <w:szCs w:val="24"/>
                <w:rtl/>
              </w:rPr>
              <w:t>14.2</w:t>
            </w:r>
          </w:p>
        </w:tc>
        <w:tc>
          <w:tcPr>
            <w:tcW w:w="2435" w:type="pct"/>
          </w:tcPr>
          <w:p w14:paraId="687FF563" w14:textId="77777777" w:rsidR="00D052B7" w:rsidRPr="00FA4563" w:rsidRDefault="00D052B7" w:rsidP="00D052B7">
            <w:pPr>
              <w:rPr>
                <w:rFonts w:ascii="David" w:hAnsi="David"/>
                <w:szCs w:val="24"/>
                <w:rtl/>
              </w:rPr>
            </w:pPr>
            <w:r w:rsidRPr="00FA4563">
              <w:rPr>
                <w:rFonts w:ascii="David" w:hAnsi="David"/>
                <w:spacing w:val="2"/>
                <w:szCs w:val="24"/>
                <w:rtl/>
              </w:rPr>
              <w:t xml:space="preserve">מאחר והספק מספק, בין היתר, שירותי ביקורת ושירותים רגולטורים נוספים הוא כפוף לכללי אי תלות או כללים מקצועיים החלים עליו אשר עשויים למנוע ממנו להתקשר עם גופים מסוימים, לפיכך, נבקש כי הסבה או העברה של הזכויות על פי הסכם זה תאושר מראש ובכתב על ידי </w:t>
            </w:r>
            <w:r w:rsidRPr="00FA4563">
              <w:rPr>
                <w:rFonts w:ascii="David" w:hAnsi="David"/>
                <w:szCs w:val="24"/>
                <w:rtl/>
              </w:rPr>
              <w:t>הספק על מנת שהספק יוכל לוודא שאין בהסבה כדי להעמיד אותו בסיכון להפרת הכללים האמורים.</w:t>
            </w:r>
          </w:p>
        </w:tc>
        <w:tc>
          <w:tcPr>
            <w:tcW w:w="1142" w:type="pct"/>
          </w:tcPr>
          <w:p w14:paraId="0FF5B83A" w14:textId="77777777" w:rsidR="00D052B7" w:rsidRPr="00FA4563" w:rsidRDefault="00451B1C" w:rsidP="00D052B7">
            <w:pPr>
              <w:rPr>
                <w:rFonts w:ascii="David" w:hAnsi="David"/>
                <w:spacing w:val="2"/>
                <w:szCs w:val="24"/>
                <w:rtl/>
              </w:rPr>
            </w:pPr>
            <w:r w:rsidRPr="00FA4563">
              <w:rPr>
                <w:rFonts w:ascii="David" w:hAnsi="David" w:hint="cs"/>
                <w:spacing w:val="2"/>
                <w:szCs w:val="24"/>
                <w:rtl/>
              </w:rPr>
              <w:t xml:space="preserve">הבקשה נדחית. </w:t>
            </w:r>
          </w:p>
        </w:tc>
      </w:tr>
      <w:tr w:rsidR="00FA4563" w:rsidRPr="00FA4563" w14:paraId="66B71FB1" w14:textId="77777777" w:rsidTr="00396CA7">
        <w:trPr>
          <w:tblHeader/>
        </w:trPr>
        <w:tc>
          <w:tcPr>
            <w:tcW w:w="400" w:type="pct"/>
          </w:tcPr>
          <w:p w14:paraId="563167CA" w14:textId="77777777" w:rsidR="00D052B7" w:rsidRPr="00FA4563" w:rsidRDefault="00D052B7" w:rsidP="00D052B7">
            <w:pPr>
              <w:pStyle w:val="ac"/>
              <w:numPr>
                <w:ilvl w:val="0"/>
                <w:numId w:val="5"/>
              </w:numPr>
              <w:jc w:val="left"/>
              <w:rPr>
                <w:sz w:val="24"/>
                <w:szCs w:val="24"/>
                <w:rtl/>
              </w:rPr>
            </w:pPr>
          </w:p>
        </w:tc>
        <w:tc>
          <w:tcPr>
            <w:tcW w:w="476" w:type="pct"/>
          </w:tcPr>
          <w:p w14:paraId="4067A3B3"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62FFD268" w14:textId="77777777" w:rsidR="00D052B7" w:rsidRPr="00FA4563" w:rsidRDefault="00D052B7" w:rsidP="00D052B7">
            <w:pPr>
              <w:jc w:val="center"/>
              <w:rPr>
                <w:szCs w:val="24"/>
                <w:rtl/>
              </w:rPr>
            </w:pPr>
            <w:r w:rsidRPr="00FA4563">
              <w:rPr>
                <w:rFonts w:hint="cs"/>
                <w:szCs w:val="24"/>
                <w:rtl/>
              </w:rPr>
              <w:t>15.1</w:t>
            </w:r>
          </w:p>
        </w:tc>
        <w:tc>
          <w:tcPr>
            <w:tcW w:w="2435" w:type="pct"/>
          </w:tcPr>
          <w:p w14:paraId="0B37CB75" w14:textId="77777777" w:rsidR="00D052B7" w:rsidRPr="00FA4563" w:rsidRDefault="00D052B7" w:rsidP="00D052B7">
            <w:pPr>
              <w:rPr>
                <w:rFonts w:ascii="David" w:hAnsi="David"/>
                <w:szCs w:val="24"/>
                <w:rtl/>
              </w:rPr>
            </w:pPr>
            <w:r w:rsidRPr="00FA4563">
              <w:rPr>
                <w:rFonts w:ascii="David" w:hAnsi="David"/>
                <w:spacing w:val="2"/>
                <w:szCs w:val="24"/>
                <w:rtl/>
              </w:rPr>
              <w:t xml:space="preserve">נבקש </w:t>
            </w:r>
            <w:r w:rsidRPr="00FA4563">
              <w:rPr>
                <w:rFonts w:ascii="David" w:hAnsi="David" w:hint="cs"/>
                <w:spacing w:val="2"/>
                <w:szCs w:val="24"/>
                <w:rtl/>
              </w:rPr>
              <w:t xml:space="preserve">כי הודעת הפסקת ההתקשרות תובא בכתב, וכן </w:t>
            </w:r>
            <w:r w:rsidRPr="00FA4563">
              <w:rPr>
                <w:rFonts w:ascii="David" w:hAnsi="David"/>
                <w:spacing w:val="2"/>
                <w:szCs w:val="24"/>
                <w:rtl/>
              </w:rPr>
              <w:t xml:space="preserve">כי </w:t>
            </w:r>
            <w:r w:rsidRPr="00FA4563">
              <w:rPr>
                <w:rFonts w:ascii="David" w:hAnsi="David" w:hint="cs"/>
                <w:spacing w:val="2"/>
                <w:szCs w:val="24"/>
                <w:rtl/>
              </w:rPr>
              <w:t xml:space="preserve">במקרה של הפסקת ההתקשרות כאמור, </w:t>
            </w:r>
            <w:r w:rsidRPr="00FA4563">
              <w:rPr>
                <w:rFonts w:ascii="David" w:hAnsi="David"/>
                <w:spacing w:val="2"/>
                <w:szCs w:val="24"/>
                <w:rtl/>
              </w:rPr>
              <w:t>תשולם לספק התמורה היחסית עבור אבן דרך שלא הושלמה עבור השירותים שביצע עד למועד ביטול ההסכם.</w:t>
            </w:r>
            <w:r w:rsidRPr="00FA4563">
              <w:rPr>
                <w:rFonts w:ascii="David" w:hAnsi="David" w:hint="cs"/>
                <w:szCs w:val="24"/>
                <w:rtl/>
              </w:rPr>
              <w:t xml:space="preserve"> כמו כן, </w:t>
            </w:r>
            <w:r w:rsidRPr="00FA4563">
              <w:rPr>
                <w:rFonts w:ascii="David" w:hAnsi="David"/>
                <w:spacing w:val="2"/>
                <w:szCs w:val="24"/>
                <w:rtl/>
              </w:rPr>
              <w:t xml:space="preserve">נבקש להבהיר כי במקרה של </w:t>
            </w:r>
            <w:r w:rsidRPr="00FA4563">
              <w:rPr>
                <w:rFonts w:ascii="David" w:hAnsi="David" w:hint="cs"/>
                <w:spacing w:val="2"/>
                <w:szCs w:val="24"/>
                <w:rtl/>
              </w:rPr>
              <w:t>הפסקת ההתקשרות</w:t>
            </w:r>
            <w:r w:rsidRPr="00FA4563">
              <w:rPr>
                <w:rFonts w:ascii="David" w:hAnsi="David"/>
                <w:spacing w:val="2"/>
                <w:szCs w:val="24"/>
                <w:rtl/>
              </w:rPr>
              <w:t xml:space="preserve"> מסיבה שאינה תלויה בספק הוא יהיה זכאי גם לתמורה עבור התחייבויות כלפי צד שלישי שאינן ניתנות לביטול.</w:t>
            </w:r>
          </w:p>
        </w:tc>
        <w:tc>
          <w:tcPr>
            <w:tcW w:w="1142" w:type="pct"/>
          </w:tcPr>
          <w:p w14:paraId="7684FBA7" w14:textId="77777777" w:rsidR="00D052B7" w:rsidRPr="00FA4563" w:rsidRDefault="00451B1C" w:rsidP="00D052B7">
            <w:pPr>
              <w:rPr>
                <w:rFonts w:ascii="David" w:hAnsi="David"/>
                <w:spacing w:val="2"/>
                <w:szCs w:val="24"/>
                <w:rtl/>
              </w:rPr>
            </w:pPr>
            <w:r w:rsidRPr="00FA4563">
              <w:rPr>
                <w:rFonts w:ascii="David" w:hAnsi="David" w:hint="cs"/>
                <w:spacing w:val="2"/>
                <w:szCs w:val="24"/>
                <w:rtl/>
              </w:rPr>
              <w:t>הבקשה נדחית.</w:t>
            </w:r>
          </w:p>
        </w:tc>
      </w:tr>
      <w:tr w:rsidR="00FA4563" w:rsidRPr="00FA4563" w14:paraId="38BF9036" w14:textId="77777777" w:rsidTr="00396CA7">
        <w:trPr>
          <w:tblHeader/>
        </w:trPr>
        <w:tc>
          <w:tcPr>
            <w:tcW w:w="400" w:type="pct"/>
          </w:tcPr>
          <w:p w14:paraId="1A47A40B" w14:textId="77777777" w:rsidR="00D052B7" w:rsidRPr="00FA4563" w:rsidRDefault="00D052B7" w:rsidP="00D052B7">
            <w:pPr>
              <w:pStyle w:val="ac"/>
              <w:numPr>
                <w:ilvl w:val="0"/>
                <w:numId w:val="5"/>
              </w:numPr>
              <w:jc w:val="left"/>
              <w:rPr>
                <w:sz w:val="24"/>
                <w:szCs w:val="24"/>
                <w:rtl/>
              </w:rPr>
            </w:pPr>
          </w:p>
        </w:tc>
        <w:tc>
          <w:tcPr>
            <w:tcW w:w="476" w:type="pct"/>
          </w:tcPr>
          <w:p w14:paraId="496CEC33" w14:textId="77777777" w:rsidR="00D052B7" w:rsidRPr="00FA4563" w:rsidRDefault="00D052B7" w:rsidP="00D052B7">
            <w:pPr>
              <w:jc w:val="center"/>
              <w:rPr>
                <w:szCs w:val="24"/>
                <w:rtl/>
              </w:rPr>
            </w:pPr>
            <w:r w:rsidRPr="00FA4563">
              <w:rPr>
                <w:rFonts w:hint="cs"/>
                <w:szCs w:val="24"/>
                <w:rtl/>
              </w:rPr>
              <w:t xml:space="preserve">פרק ד' </w:t>
            </w:r>
          </w:p>
        </w:tc>
        <w:tc>
          <w:tcPr>
            <w:tcW w:w="547" w:type="pct"/>
          </w:tcPr>
          <w:p w14:paraId="72AE2ED3" w14:textId="77777777" w:rsidR="00D052B7" w:rsidRPr="00FA4563" w:rsidRDefault="00D052B7" w:rsidP="00D052B7">
            <w:pPr>
              <w:jc w:val="center"/>
              <w:rPr>
                <w:szCs w:val="24"/>
                <w:rtl/>
              </w:rPr>
            </w:pPr>
            <w:r w:rsidRPr="00FA4563">
              <w:rPr>
                <w:rFonts w:hint="cs"/>
                <w:szCs w:val="24"/>
                <w:rtl/>
              </w:rPr>
              <w:t>15.3</w:t>
            </w:r>
          </w:p>
        </w:tc>
        <w:tc>
          <w:tcPr>
            <w:tcW w:w="2435" w:type="pct"/>
          </w:tcPr>
          <w:p w14:paraId="1F474DBD" w14:textId="77777777" w:rsidR="00D052B7" w:rsidRPr="00FA4563" w:rsidRDefault="00D052B7" w:rsidP="00D052B7">
            <w:pPr>
              <w:rPr>
                <w:rFonts w:ascii="David" w:hAnsi="David"/>
                <w:szCs w:val="24"/>
                <w:rtl/>
              </w:rPr>
            </w:pPr>
            <w:r w:rsidRPr="00FA4563">
              <w:rPr>
                <w:rFonts w:ascii="David" w:hAnsi="David" w:hint="cs"/>
                <w:szCs w:val="24"/>
                <w:rtl/>
              </w:rPr>
              <w:t xml:space="preserve">נבקש למחוק את המילים "או בע"פ". כמו כן, </w:t>
            </w:r>
            <w:r w:rsidRPr="00FA4563">
              <w:rPr>
                <w:rFonts w:ascii="David" w:hAnsi="David"/>
                <w:spacing w:val="2"/>
                <w:szCs w:val="24"/>
                <w:rtl/>
              </w:rPr>
              <w:t xml:space="preserve">נבקש </w:t>
            </w:r>
            <w:r w:rsidRPr="00FA4563">
              <w:rPr>
                <w:rFonts w:ascii="David" w:hAnsi="David" w:hint="cs"/>
                <w:spacing w:val="2"/>
                <w:szCs w:val="24"/>
                <w:rtl/>
              </w:rPr>
              <w:t>להבהיר</w:t>
            </w:r>
            <w:r w:rsidRPr="00FA4563">
              <w:rPr>
                <w:rFonts w:ascii="David" w:hAnsi="David"/>
                <w:spacing w:val="2"/>
                <w:szCs w:val="24"/>
                <w:rtl/>
              </w:rPr>
              <w:t xml:space="preserve"> כי הביטול יהיה כפוף לכך שהמינוי או הצווים שהוטלו לא בוטלו בתוך 30 ימים.</w:t>
            </w:r>
          </w:p>
        </w:tc>
        <w:tc>
          <w:tcPr>
            <w:tcW w:w="1142" w:type="pct"/>
          </w:tcPr>
          <w:p w14:paraId="0D7E1385" w14:textId="77777777" w:rsidR="00D052B7" w:rsidRPr="00FA4563" w:rsidRDefault="0094616F" w:rsidP="00D052B7">
            <w:pPr>
              <w:rPr>
                <w:rFonts w:ascii="David" w:hAnsi="David"/>
                <w:szCs w:val="24"/>
                <w:rtl/>
              </w:rPr>
            </w:pPr>
            <w:r w:rsidRPr="00FA4563">
              <w:rPr>
                <w:rFonts w:ascii="David" w:hAnsi="David" w:hint="cs"/>
                <w:szCs w:val="24"/>
                <w:rtl/>
              </w:rPr>
              <w:t>הבקשה נדחית.</w:t>
            </w:r>
          </w:p>
        </w:tc>
      </w:tr>
      <w:tr w:rsidR="00FA4563" w:rsidRPr="00FA4563" w14:paraId="32700D41" w14:textId="77777777" w:rsidTr="00396CA7">
        <w:trPr>
          <w:tblHeader/>
        </w:trPr>
        <w:tc>
          <w:tcPr>
            <w:tcW w:w="400" w:type="pct"/>
          </w:tcPr>
          <w:p w14:paraId="280C389E" w14:textId="77777777" w:rsidR="00D052B7" w:rsidRPr="00FA4563" w:rsidRDefault="00D052B7" w:rsidP="00D052B7">
            <w:pPr>
              <w:pStyle w:val="ac"/>
              <w:numPr>
                <w:ilvl w:val="0"/>
                <w:numId w:val="5"/>
              </w:numPr>
              <w:jc w:val="left"/>
              <w:rPr>
                <w:sz w:val="24"/>
                <w:szCs w:val="24"/>
                <w:rtl/>
              </w:rPr>
            </w:pPr>
          </w:p>
        </w:tc>
        <w:tc>
          <w:tcPr>
            <w:tcW w:w="476" w:type="pct"/>
          </w:tcPr>
          <w:p w14:paraId="77E4C66F" w14:textId="77777777" w:rsidR="00D052B7" w:rsidRPr="00FA4563" w:rsidRDefault="00D052B7" w:rsidP="00D052B7">
            <w:pPr>
              <w:jc w:val="center"/>
              <w:rPr>
                <w:szCs w:val="24"/>
                <w:rtl/>
              </w:rPr>
            </w:pPr>
            <w:r w:rsidRPr="00FA4563">
              <w:rPr>
                <w:rFonts w:hint="cs"/>
                <w:szCs w:val="24"/>
                <w:rtl/>
              </w:rPr>
              <w:t>פרק ד'</w:t>
            </w:r>
          </w:p>
        </w:tc>
        <w:tc>
          <w:tcPr>
            <w:tcW w:w="547" w:type="pct"/>
          </w:tcPr>
          <w:p w14:paraId="1E9D83A4" w14:textId="77777777" w:rsidR="00D052B7" w:rsidRPr="00FA4563" w:rsidRDefault="00D052B7" w:rsidP="00D052B7">
            <w:pPr>
              <w:jc w:val="center"/>
              <w:rPr>
                <w:szCs w:val="24"/>
                <w:rtl/>
              </w:rPr>
            </w:pPr>
            <w:r w:rsidRPr="00FA4563">
              <w:rPr>
                <w:rFonts w:hint="cs"/>
                <w:szCs w:val="24"/>
                <w:rtl/>
              </w:rPr>
              <w:t>15.4</w:t>
            </w:r>
          </w:p>
        </w:tc>
        <w:tc>
          <w:tcPr>
            <w:tcW w:w="2435" w:type="pct"/>
          </w:tcPr>
          <w:p w14:paraId="1BCFF309" w14:textId="77777777" w:rsidR="00D052B7" w:rsidRPr="00FA4563" w:rsidRDefault="00D052B7" w:rsidP="00D052B7">
            <w:pPr>
              <w:rPr>
                <w:rFonts w:ascii="David" w:hAnsi="David"/>
                <w:szCs w:val="24"/>
                <w:rtl/>
              </w:rPr>
            </w:pPr>
            <w:r w:rsidRPr="00FA4563">
              <w:rPr>
                <w:rFonts w:ascii="David" w:hAnsi="David" w:hint="cs"/>
                <w:szCs w:val="24"/>
                <w:rtl/>
              </w:rPr>
              <w:t>נבקש להחליף את המילה "מידית" במילים "תוך זמן סביר".</w:t>
            </w:r>
          </w:p>
        </w:tc>
        <w:tc>
          <w:tcPr>
            <w:tcW w:w="1142" w:type="pct"/>
          </w:tcPr>
          <w:p w14:paraId="13AB6C8D" w14:textId="77777777" w:rsidR="00D052B7" w:rsidRPr="00FA4563" w:rsidRDefault="0094616F" w:rsidP="00D052B7">
            <w:pPr>
              <w:rPr>
                <w:rFonts w:ascii="David" w:hAnsi="David"/>
                <w:szCs w:val="24"/>
                <w:rtl/>
              </w:rPr>
            </w:pPr>
            <w:r w:rsidRPr="00FA4563">
              <w:rPr>
                <w:rFonts w:ascii="David" w:hAnsi="David" w:hint="cs"/>
                <w:szCs w:val="24"/>
                <w:rtl/>
              </w:rPr>
              <w:t xml:space="preserve">הבקשה נדחית. </w:t>
            </w:r>
          </w:p>
        </w:tc>
      </w:tr>
      <w:tr w:rsidR="00FA4563" w:rsidRPr="00FA4563" w14:paraId="599D7291" w14:textId="77777777" w:rsidTr="00396CA7">
        <w:trPr>
          <w:tblHeader/>
        </w:trPr>
        <w:tc>
          <w:tcPr>
            <w:tcW w:w="400" w:type="pct"/>
          </w:tcPr>
          <w:p w14:paraId="0FB93AA7" w14:textId="77777777" w:rsidR="0094616F" w:rsidRPr="00FA4563" w:rsidRDefault="0094616F" w:rsidP="0094616F">
            <w:pPr>
              <w:pStyle w:val="ac"/>
              <w:numPr>
                <w:ilvl w:val="0"/>
                <w:numId w:val="5"/>
              </w:numPr>
              <w:jc w:val="left"/>
              <w:rPr>
                <w:sz w:val="24"/>
                <w:szCs w:val="24"/>
                <w:rtl/>
              </w:rPr>
            </w:pPr>
          </w:p>
        </w:tc>
        <w:tc>
          <w:tcPr>
            <w:tcW w:w="476" w:type="pct"/>
          </w:tcPr>
          <w:p w14:paraId="500BC972" w14:textId="77777777" w:rsidR="0094616F" w:rsidRPr="00FA4563" w:rsidRDefault="0094616F" w:rsidP="0094616F">
            <w:pPr>
              <w:jc w:val="center"/>
              <w:rPr>
                <w:szCs w:val="24"/>
                <w:rtl/>
              </w:rPr>
            </w:pPr>
            <w:r w:rsidRPr="00FA4563">
              <w:rPr>
                <w:rFonts w:hint="cs"/>
                <w:szCs w:val="24"/>
                <w:rtl/>
              </w:rPr>
              <w:t xml:space="preserve">פרק ד' </w:t>
            </w:r>
          </w:p>
        </w:tc>
        <w:tc>
          <w:tcPr>
            <w:tcW w:w="547" w:type="pct"/>
          </w:tcPr>
          <w:p w14:paraId="6F3BFDC4" w14:textId="77777777" w:rsidR="0094616F" w:rsidRPr="00FA4563" w:rsidRDefault="0094616F" w:rsidP="0094616F">
            <w:pPr>
              <w:jc w:val="center"/>
              <w:rPr>
                <w:szCs w:val="24"/>
                <w:rtl/>
              </w:rPr>
            </w:pPr>
            <w:r w:rsidRPr="00FA4563">
              <w:rPr>
                <w:rFonts w:hint="cs"/>
                <w:szCs w:val="24"/>
                <w:rtl/>
              </w:rPr>
              <w:t>16.1.1.1</w:t>
            </w:r>
          </w:p>
        </w:tc>
        <w:tc>
          <w:tcPr>
            <w:tcW w:w="2435" w:type="pct"/>
          </w:tcPr>
          <w:p w14:paraId="6B8342DC" w14:textId="77777777" w:rsidR="0094616F" w:rsidRPr="00FA4563" w:rsidRDefault="0094616F" w:rsidP="0094616F">
            <w:pPr>
              <w:rPr>
                <w:rFonts w:ascii="David" w:hAnsi="David"/>
                <w:szCs w:val="24"/>
                <w:rtl/>
              </w:rPr>
            </w:pPr>
            <w:r w:rsidRPr="00FA4563">
              <w:rPr>
                <w:rFonts w:hint="cs"/>
                <w:szCs w:val="24"/>
                <w:rtl/>
              </w:rPr>
              <w:t>הספק</w:t>
            </w:r>
            <w:r w:rsidRPr="00FA4563">
              <w:rPr>
                <w:szCs w:val="24"/>
                <w:rtl/>
              </w:rPr>
              <w:t xml:space="preserve"> מונה למעלה מ-</w:t>
            </w:r>
            <w:r w:rsidRPr="00FA4563">
              <w:rPr>
                <w:rFonts w:hint="cs"/>
                <w:szCs w:val="24"/>
                <w:rtl/>
              </w:rPr>
              <w:t>100</w:t>
            </w:r>
            <w:r w:rsidRPr="00FA4563">
              <w:rPr>
                <w:szCs w:val="24"/>
                <w:rtl/>
              </w:rPr>
              <w:t xml:space="preserve"> בעלי עניין ולמעלה מ-2,000 עובדים והינו פירמת יעוץ המעניקה שירותים מהקצה אל הקצה למגוון לקוחות ומגזרים ומורגל מעצם העניין בעבודה במידור תוך הפרדה והקפדה בכל הנוגע לשמירה על סודות מסחריים וניגוד עניינים של לקוחות. היקף פעילותו הרחבה של </w:t>
            </w:r>
            <w:r w:rsidRPr="00FA4563">
              <w:rPr>
                <w:rFonts w:hint="cs"/>
                <w:szCs w:val="24"/>
                <w:rtl/>
              </w:rPr>
              <w:t xml:space="preserve"> הספק</w:t>
            </w:r>
            <w:r w:rsidRPr="00FA4563">
              <w:rPr>
                <w:szCs w:val="24"/>
                <w:rtl/>
              </w:rPr>
              <w:t xml:space="preserve"> כאמור מאפשרת לו, בין היתר, לתת ללקוחותיו השונים שירות מקצועי, מעודכן ורלוונטי. בהקשר זה נציין, כי </w:t>
            </w:r>
            <w:r w:rsidRPr="00FA4563">
              <w:rPr>
                <w:rFonts w:hint="cs"/>
                <w:szCs w:val="24"/>
                <w:rtl/>
              </w:rPr>
              <w:t>הספק</w:t>
            </w:r>
            <w:r w:rsidRPr="00FA4563">
              <w:rPr>
                <w:szCs w:val="24"/>
                <w:rtl/>
              </w:rPr>
              <w:t xml:space="preserve"> פועל, היכן שהדבר נדרש, תוך הפרדה מלאה ויצירת "חומות סיניות" המבטיחות עמיד</w:t>
            </w:r>
            <w:r w:rsidRPr="00FA4563">
              <w:rPr>
                <w:rFonts w:hint="cs"/>
                <w:szCs w:val="24"/>
                <w:rtl/>
              </w:rPr>
              <w:t>ה</w:t>
            </w:r>
            <w:r w:rsidRPr="00FA4563">
              <w:rPr>
                <w:szCs w:val="24"/>
                <w:rtl/>
              </w:rPr>
              <w:t xml:space="preserve"> בכל ההוראות המחייבות בעניין. לאור ובכפוף לאמור, נבקש כי האמור בסעיף יחול רק על הצוות מטעם</w:t>
            </w:r>
            <w:r w:rsidRPr="00FA4563">
              <w:rPr>
                <w:rFonts w:hint="cs"/>
                <w:szCs w:val="24"/>
                <w:rtl/>
              </w:rPr>
              <w:t xml:space="preserve"> הספק</w:t>
            </w:r>
            <w:r w:rsidRPr="00FA4563">
              <w:rPr>
                <w:szCs w:val="24"/>
                <w:rtl/>
              </w:rPr>
              <w:t xml:space="preserve"> שנותן שירותים בפועל </w:t>
            </w:r>
            <w:r w:rsidRPr="00FA4563">
              <w:rPr>
                <w:rFonts w:hint="cs"/>
                <w:szCs w:val="24"/>
                <w:rtl/>
              </w:rPr>
              <w:t>למזמין</w:t>
            </w:r>
            <w:r w:rsidRPr="00FA4563">
              <w:rPr>
                <w:szCs w:val="24"/>
                <w:rtl/>
              </w:rPr>
              <w:t xml:space="preserve"> ולא על </w:t>
            </w:r>
            <w:r w:rsidRPr="00FA4563">
              <w:rPr>
                <w:rFonts w:hint="cs"/>
                <w:szCs w:val="24"/>
                <w:rtl/>
              </w:rPr>
              <w:t>הספק</w:t>
            </w:r>
            <w:r w:rsidRPr="00FA4563">
              <w:rPr>
                <w:szCs w:val="24"/>
                <w:rtl/>
              </w:rPr>
              <w:t xml:space="preserve"> או לחילופין יתוקן הנוסח ויובהר בהתאם לאמור לעיל</w:t>
            </w:r>
            <w:r w:rsidRPr="00FA4563">
              <w:rPr>
                <w:rFonts w:hint="cs"/>
                <w:szCs w:val="24"/>
                <w:rtl/>
              </w:rPr>
              <w:t>.</w:t>
            </w:r>
          </w:p>
        </w:tc>
        <w:tc>
          <w:tcPr>
            <w:tcW w:w="1142" w:type="pct"/>
          </w:tcPr>
          <w:p w14:paraId="25A8D91A" w14:textId="77777777" w:rsidR="0094616F" w:rsidRPr="00FA4563" w:rsidRDefault="0094616F" w:rsidP="0094616F">
            <w:pPr>
              <w:rPr>
                <w:rFonts w:ascii="David" w:hAnsi="David"/>
                <w:spacing w:val="2"/>
                <w:szCs w:val="24"/>
                <w:rtl/>
              </w:rPr>
            </w:pPr>
            <w:r w:rsidRPr="00FA4563">
              <w:rPr>
                <w:rFonts w:ascii="David" w:hAnsi="David" w:hint="cs"/>
                <w:spacing w:val="2"/>
                <w:szCs w:val="24"/>
                <w:rtl/>
              </w:rPr>
              <w:t xml:space="preserve">ר' תשובה לשאלה 9. </w:t>
            </w:r>
          </w:p>
        </w:tc>
      </w:tr>
      <w:tr w:rsidR="00FA4563" w:rsidRPr="00FA4563" w14:paraId="50250DDE" w14:textId="77777777" w:rsidTr="00396CA7">
        <w:trPr>
          <w:tblHeader/>
        </w:trPr>
        <w:tc>
          <w:tcPr>
            <w:tcW w:w="400" w:type="pct"/>
          </w:tcPr>
          <w:p w14:paraId="08410064" w14:textId="77777777" w:rsidR="0094616F" w:rsidRPr="00FA4563" w:rsidRDefault="0094616F" w:rsidP="0094616F">
            <w:pPr>
              <w:pStyle w:val="ac"/>
              <w:numPr>
                <w:ilvl w:val="0"/>
                <w:numId w:val="5"/>
              </w:numPr>
              <w:jc w:val="left"/>
              <w:rPr>
                <w:sz w:val="24"/>
                <w:szCs w:val="24"/>
                <w:rtl/>
              </w:rPr>
            </w:pPr>
          </w:p>
        </w:tc>
        <w:tc>
          <w:tcPr>
            <w:tcW w:w="476" w:type="pct"/>
          </w:tcPr>
          <w:p w14:paraId="40B8BC64" w14:textId="77777777" w:rsidR="0094616F" w:rsidRPr="00FA4563" w:rsidRDefault="0094616F" w:rsidP="0094616F">
            <w:pPr>
              <w:jc w:val="center"/>
              <w:rPr>
                <w:szCs w:val="24"/>
                <w:rtl/>
              </w:rPr>
            </w:pPr>
            <w:r w:rsidRPr="00FA4563">
              <w:rPr>
                <w:rFonts w:hint="cs"/>
                <w:szCs w:val="24"/>
                <w:rtl/>
              </w:rPr>
              <w:t xml:space="preserve">פרק ד' </w:t>
            </w:r>
          </w:p>
        </w:tc>
        <w:tc>
          <w:tcPr>
            <w:tcW w:w="547" w:type="pct"/>
          </w:tcPr>
          <w:p w14:paraId="0A202DC9" w14:textId="77777777" w:rsidR="0094616F" w:rsidRPr="00FA4563" w:rsidRDefault="0094616F" w:rsidP="0094616F">
            <w:pPr>
              <w:jc w:val="center"/>
              <w:rPr>
                <w:szCs w:val="24"/>
                <w:rtl/>
              </w:rPr>
            </w:pPr>
            <w:r w:rsidRPr="00FA4563">
              <w:rPr>
                <w:rFonts w:hint="cs"/>
                <w:szCs w:val="24"/>
                <w:rtl/>
              </w:rPr>
              <w:t>16.1.2.1</w:t>
            </w:r>
          </w:p>
        </w:tc>
        <w:tc>
          <w:tcPr>
            <w:tcW w:w="2435" w:type="pct"/>
          </w:tcPr>
          <w:p w14:paraId="0F892940" w14:textId="77777777" w:rsidR="0094616F" w:rsidRPr="00FA4563" w:rsidRDefault="0094616F" w:rsidP="0094616F">
            <w:pPr>
              <w:rPr>
                <w:rFonts w:ascii="David" w:hAnsi="David"/>
                <w:szCs w:val="24"/>
                <w:rtl/>
              </w:rPr>
            </w:pPr>
            <w:r w:rsidRPr="00FA4563">
              <w:rPr>
                <w:rFonts w:ascii="David" w:hAnsi="David" w:hint="cs"/>
                <w:szCs w:val="24"/>
                <w:rtl/>
              </w:rPr>
              <w:t>נבקש להאריך מניין הימים בסעיף מ-7 ימי עבודה ל-14 ימי עבודה. כמו כן,</w:t>
            </w:r>
            <w:r w:rsidRPr="00FA4563">
              <w:rPr>
                <w:rFonts w:ascii="David" w:hAnsi="David"/>
                <w:spacing w:val="2"/>
                <w:szCs w:val="24"/>
                <w:rtl/>
              </w:rPr>
              <w:t xml:space="preserve"> נבקש להבהיר כי תשולם לספק התמורה היחסית עבור </w:t>
            </w:r>
            <w:r w:rsidRPr="00FA4563">
              <w:rPr>
                <w:rFonts w:ascii="David" w:hAnsi="David" w:hint="cs"/>
                <w:spacing w:val="2"/>
                <w:szCs w:val="24"/>
                <w:rtl/>
              </w:rPr>
              <w:t>השירותים</w:t>
            </w:r>
            <w:r w:rsidRPr="00FA4563">
              <w:rPr>
                <w:rFonts w:ascii="David" w:hAnsi="David"/>
                <w:spacing w:val="2"/>
                <w:szCs w:val="24"/>
                <w:rtl/>
              </w:rPr>
              <w:t xml:space="preserve"> שביצע עד למועד </w:t>
            </w:r>
            <w:r w:rsidRPr="00FA4563">
              <w:rPr>
                <w:rFonts w:ascii="David" w:hAnsi="David" w:hint="cs"/>
                <w:spacing w:val="2"/>
                <w:szCs w:val="24"/>
                <w:rtl/>
              </w:rPr>
              <w:t>הפסקת ההתקשרות</w:t>
            </w:r>
            <w:r w:rsidRPr="00FA4563">
              <w:rPr>
                <w:rFonts w:ascii="David" w:hAnsi="David"/>
                <w:spacing w:val="2"/>
                <w:szCs w:val="24"/>
                <w:rtl/>
              </w:rPr>
              <w:t>.</w:t>
            </w:r>
          </w:p>
        </w:tc>
        <w:tc>
          <w:tcPr>
            <w:tcW w:w="1142" w:type="pct"/>
          </w:tcPr>
          <w:p w14:paraId="1C003CB1" w14:textId="77777777" w:rsidR="0094616F" w:rsidRPr="00FA4563" w:rsidRDefault="00C63F31" w:rsidP="0094616F">
            <w:pPr>
              <w:rPr>
                <w:rFonts w:ascii="David" w:hAnsi="David"/>
                <w:szCs w:val="24"/>
                <w:rtl/>
              </w:rPr>
            </w:pPr>
            <w:r w:rsidRPr="00FA4563">
              <w:rPr>
                <w:rFonts w:ascii="David" w:hAnsi="David" w:hint="cs"/>
                <w:szCs w:val="24"/>
                <w:rtl/>
              </w:rPr>
              <w:t xml:space="preserve">הבקשה נדחית </w:t>
            </w:r>
          </w:p>
        </w:tc>
      </w:tr>
      <w:tr w:rsidR="00FA4563" w:rsidRPr="00FA4563" w14:paraId="1546595D" w14:textId="77777777" w:rsidTr="00396CA7">
        <w:trPr>
          <w:tblHeader/>
        </w:trPr>
        <w:tc>
          <w:tcPr>
            <w:tcW w:w="400" w:type="pct"/>
          </w:tcPr>
          <w:p w14:paraId="3891E700" w14:textId="77777777" w:rsidR="0094616F" w:rsidRPr="00FA4563" w:rsidRDefault="0094616F" w:rsidP="003A58FD">
            <w:pPr>
              <w:pStyle w:val="ac"/>
              <w:numPr>
                <w:ilvl w:val="0"/>
                <w:numId w:val="5"/>
              </w:numPr>
              <w:jc w:val="left"/>
              <w:rPr>
                <w:sz w:val="24"/>
                <w:szCs w:val="24"/>
                <w:rtl/>
              </w:rPr>
            </w:pPr>
          </w:p>
        </w:tc>
        <w:tc>
          <w:tcPr>
            <w:tcW w:w="476" w:type="pct"/>
          </w:tcPr>
          <w:p w14:paraId="5057AD50" w14:textId="77777777" w:rsidR="0094616F" w:rsidRPr="00FA4563" w:rsidRDefault="0094616F" w:rsidP="0094616F">
            <w:pPr>
              <w:jc w:val="center"/>
              <w:rPr>
                <w:szCs w:val="24"/>
                <w:rtl/>
              </w:rPr>
            </w:pPr>
            <w:r w:rsidRPr="00FA4563">
              <w:rPr>
                <w:rFonts w:hint="cs"/>
                <w:szCs w:val="24"/>
                <w:rtl/>
              </w:rPr>
              <w:t xml:space="preserve">פרק ד' </w:t>
            </w:r>
          </w:p>
        </w:tc>
        <w:tc>
          <w:tcPr>
            <w:tcW w:w="547" w:type="pct"/>
          </w:tcPr>
          <w:p w14:paraId="4EA0A663" w14:textId="77777777" w:rsidR="0094616F" w:rsidRPr="00FA4563" w:rsidRDefault="0094616F" w:rsidP="0094616F">
            <w:pPr>
              <w:jc w:val="center"/>
              <w:rPr>
                <w:szCs w:val="24"/>
                <w:rtl/>
              </w:rPr>
            </w:pPr>
            <w:r w:rsidRPr="00FA4563">
              <w:rPr>
                <w:rFonts w:hint="cs"/>
                <w:szCs w:val="24"/>
                <w:rtl/>
              </w:rPr>
              <w:t>16.1.2.2</w:t>
            </w:r>
          </w:p>
        </w:tc>
        <w:tc>
          <w:tcPr>
            <w:tcW w:w="2435" w:type="pct"/>
          </w:tcPr>
          <w:p w14:paraId="041BF305" w14:textId="77777777" w:rsidR="0094616F" w:rsidRPr="00FA4563" w:rsidRDefault="0094616F" w:rsidP="0094616F">
            <w:pPr>
              <w:rPr>
                <w:rFonts w:ascii="David" w:hAnsi="David"/>
                <w:spacing w:val="2"/>
                <w:szCs w:val="24"/>
                <w:rtl/>
              </w:rPr>
            </w:pPr>
            <w:r w:rsidRPr="00FA4563">
              <w:rPr>
                <w:rFonts w:ascii="David" w:hAnsi="David" w:hint="cs"/>
                <w:szCs w:val="24"/>
                <w:rtl/>
              </w:rPr>
              <w:t xml:space="preserve">נבקש למחוק את המילה "מיידית" ולהחליפה בהפסקת ההתקשרות ב"תוך זמן סביר". כמו כן, </w:t>
            </w:r>
            <w:r w:rsidRPr="00FA4563">
              <w:rPr>
                <w:rFonts w:ascii="David" w:hAnsi="David"/>
                <w:spacing w:val="2"/>
                <w:szCs w:val="24"/>
                <w:rtl/>
              </w:rPr>
              <w:t xml:space="preserve">נבקש כי תינתן לספק התראה </w:t>
            </w:r>
            <w:r w:rsidRPr="00FA4563">
              <w:rPr>
                <w:rFonts w:ascii="David" w:hAnsi="David" w:hint="cs"/>
                <w:spacing w:val="2"/>
                <w:szCs w:val="24"/>
                <w:rtl/>
              </w:rPr>
              <w:t xml:space="preserve">על הפסקת ההתקשרות </w:t>
            </w:r>
            <w:r w:rsidRPr="00FA4563">
              <w:rPr>
                <w:rFonts w:ascii="David" w:hAnsi="David"/>
                <w:spacing w:val="2"/>
                <w:szCs w:val="24"/>
                <w:rtl/>
              </w:rPr>
              <w:t xml:space="preserve">מראש ובכתב, וכן מתן הזדמנות לספק לתקן </w:t>
            </w:r>
            <w:r w:rsidRPr="00FA4563">
              <w:rPr>
                <w:rFonts w:ascii="David" w:hAnsi="David" w:hint="cs"/>
                <w:spacing w:val="2"/>
                <w:szCs w:val="24"/>
                <w:rtl/>
              </w:rPr>
              <w:t>את הדרוש תיקון (ככל שדרוש). כמו כן, נבקש להבהיר כי במקרה של הפסקת ההתקשרות כאמור</w:t>
            </w:r>
            <w:r w:rsidRPr="00FA4563">
              <w:rPr>
                <w:rFonts w:ascii="David" w:hAnsi="David"/>
                <w:spacing w:val="2"/>
                <w:szCs w:val="24"/>
                <w:rtl/>
              </w:rPr>
              <w:t xml:space="preserve"> תשולם לספק התמורה היחסית עבור </w:t>
            </w:r>
            <w:r w:rsidRPr="00FA4563">
              <w:rPr>
                <w:rFonts w:ascii="David" w:hAnsi="David" w:hint="cs"/>
                <w:spacing w:val="2"/>
                <w:szCs w:val="24"/>
                <w:rtl/>
              </w:rPr>
              <w:t>השירותים</w:t>
            </w:r>
            <w:r w:rsidRPr="00FA4563">
              <w:rPr>
                <w:rFonts w:ascii="David" w:hAnsi="David"/>
                <w:spacing w:val="2"/>
                <w:szCs w:val="24"/>
                <w:rtl/>
              </w:rPr>
              <w:t xml:space="preserve"> שביצע עד למועד ביטול ההסכם.</w:t>
            </w:r>
          </w:p>
        </w:tc>
        <w:tc>
          <w:tcPr>
            <w:tcW w:w="1142" w:type="pct"/>
          </w:tcPr>
          <w:p w14:paraId="3F46AC22" w14:textId="77777777" w:rsidR="0094616F" w:rsidRPr="00FA4563" w:rsidRDefault="003A58FD" w:rsidP="0094616F">
            <w:pPr>
              <w:rPr>
                <w:rFonts w:ascii="David" w:hAnsi="David"/>
                <w:szCs w:val="24"/>
                <w:rtl/>
              </w:rPr>
            </w:pPr>
            <w:r w:rsidRPr="00FA4563">
              <w:rPr>
                <w:rFonts w:ascii="David" w:hAnsi="David" w:hint="cs"/>
                <w:szCs w:val="24"/>
                <w:rtl/>
              </w:rPr>
              <w:t>הבקשה נדחית</w:t>
            </w:r>
          </w:p>
        </w:tc>
      </w:tr>
      <w:tr w:rsidR="00FA4563" w:rsidRPr="00FA4563" w14:paraId="78B4C3DF" w14:textId="77777777" w:rsidTr="00396CA7">
        <w:trPr>
          <w:tblHeader/>
        </w:trPr>
        <w:tc>
          <w:tcPr>
            <w:tcW w:w="400" w:type="pct"/>
          </w:tcPr>
          <w:p w14:paraId="46DF036D" w14:textId="77777777" w:rsidR="003A58FD" w:rsidRPr="00FA4563" w:rsidRDefault="003A58FD" w:rsidP="003A58FD">
            <w:pPr>
              <w:pStyle w:val="ac"/>
              <w:numPr>
                <w:ilvl w:val="0"/>
                <w:numId w:val="5"/>
              </w:numPr>
              <w:jc w:val="left"/>
              <w:rPr>
                <w:sz w:val="24"/>
                <w:szCs w:val="24"/>
                <w:rtl/>
              </w:rPr>
            </w:pPr>
          </w:p>
        </w:tc>
        <w:tc>
          <w:tcPr>
            <w:tcW w:w="476" w:type="pct"/>
          </w:tcPr>
          <w:p w14:paraId="749340BD"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50279230" w14:textId="77777777" w:rsidR="003A58FD" w:rsidRPr="00FA4563" w:rsidRDefault="003A58FD" w:rsidP="003A58FD">
            <w:pPr>
              <w:jc w:val="center"/>
              <w:rPr>
                <w:szCs w:val="24"/>
                <w:rtl/>
              </w:rPr>
            </w:pPr>
            <w:r w:rsidRPr="00FA4563">
              <w:rPr>
                <w:rFonts w:hint="cs"/>
                <w:szCs w:val="24"/>
                <w:rtl/>
              </w:rPr>
              <w:t>16.2.1</w:t>
            </w:r>
          </w:p>
        </w:tc>
        <w:tc>
          <w:tcPr>
            <w:tcW w:w="2435" w:type="pct"/>
          </w:tcPr>
          <w:p w14:paraId="19201B46" w14:textId="77777777" w:rsidR="003A58FD" w:rsidRPr="00FA4563" w:rsidRDefault="003A58FD" w:rsidP="003A58FD">
            <w:pPr>
              <w:rPr>
                <w:rFonts w:ascii="David" w:hAnsi="David"/>
                <w:szCs w:val="24"/>
                <w:rtl/>
              </w:rPr>
            </w:pPr>
            <w:r w:rsidRPr="00FA4563">
              <w:rPr>
                <w:rFonts w:ascii="David" w:hAnsi="David" w:hint="cs"/>
                <w:szCs w:val="24"/>
                <w:rtl/>
              </w:rPr>
              <w:t xml:space="preserve">נבקש להאריך מניין הימים בסעיף מ-14 ימי עבודה ל-21 ימי עבודה. </w:t>
            </w:r>
          </w:p>
        </w:tc>
        <w:tc>
          <w:tcPr>
            <w:tcW w:w="1142" w:type="pct"/>
          </w:tcPr>
          <w:p w14:paraId="7FC30C1D"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37E9F82E" w14:textId="77777777" w:rsidTr="00396CA7">
        <w:trPr>
          <w:tblHeader/>
        </w:trPr>
        <w:tc>
          <w:tcPr>
            <w:tcW w:w="400" w:type="pct"/>
          </w:tcPr>
          <w:p w14:paraId="49CB2E48" w14:textId="77777777" w:rsidR="003A58FD" w:rsidRPr="00FA4563" w:rsidRDefault="003A58FD" w:rsidP="003A58FD">
            <w:pPr>
              <w:pStyle w:val="ac"/>
              <w:numPr>
                <w:ilvl w:val="0"/>
                <w:numId w:val="5"/>
              </w:numPr>
              <w:jc w:val="left"/>
              <w:rPr>
                <w:sz w:val="24"/>
                <w:szCs w:val="24"/>
                <w:rtl/>
              </w:rPr>
            </w:pPr>
          </w:p>
        </w:tc>
        <w:tc>
          <w:tcPr>
            <w:tcW w:w="476" w:type="pct"/>
          </w:tcPr>
          <w:p w14:paraId="12BB6C22" w14:textId="77777777" w:rsidR="003A58FD" w:rsidRPr="00FA4563" w:rsidRDefault="003A58FD" w:rsidP="003A58FD">
            <w:pPr>
              <w:jc w:val="center"/>
              <w:rPr>
                <w:szCs w:val="24"/>
                <w:rtl/>
              </w:rPr>
            </w:pPr>
            <w:r w:rsidRPr="00FA4563">
              <w:rPr>
                <w:rFonts w:hint="cs"/>
                <w:szCs w:val="24"/>
                <w:rtl/>
              </w:rPr>
              <w:t>פרק ד'</w:t>
            </w:r>
          </w:p>
        </w:tc>
        <w:tc>
          <w:tcPr>
            <w:tcW w:w="547" w:type="pct"/>
          </w:tcPr>
          <w:p w14:paraId="3B2FFE03" w14:textId="77777777" w:rsidR="003A58FD" w:rsidRPr="00FA4563" w:rsidRDefault="003A58FD" w:rsidP="003A58FD">
            <w:pPr>
              <w:jc w:val="center"/>
              <w:rPr>
                <w:szCs w:val="24"/>
                <w:rtl/>
              </w:rPr>
            </w:pPr>
            <w:r w:rsidRPr="00FA4563">
              <w:rPr>
                <w:rFonts w:hint="cs"/>
                <w:szCs w:val="24"/>
                <w:rtl/>
              </w:rPr>
              <w:t>16.2.3.1</w:t>
            </w:r>
          </w:p>
        </w:tc>
        <w:tc>
          <w:tcPr>
            <w:tcW w:w="2435" w:type="pct"/>
          </w:tcPr>
          <w:p w14:paraId="3B3092A1" w14:textId="77777777" w:rsidR="003A58FD" w:rsidRPr="00FA4563" w:rsidRDefault="003A58FD" w:rsidP="003A58FD">
            <w:pPr>
              <w:rPr>
                <w:rFonts w:ascii="David" w:hAnsi="David"/>
                <w:szCs w:val="24"/>
                <w:rtl/>
              </w:rPr>
            </w:pPr>
            <w:r w:rsidRPr="00FA4563">
              <w:rPr>
                <w:rFonts w:ascii="David" w:hAnsi="David"/>
                <w:spacing w:val="2"/>
                <w:szCs w:val="24"/>
                <w:rtl/>
              </w:rPr>
              <w:t>נבקש להבהיר כי</w:t>
            </w:r>
            <w:r w:rsidRPr="00FA4563">
              <w:rPr>
                <w:rFonts w:ascii="David" w:hAnsi="David" w:hint="cs"/>
                <w:spacing w:val="2"/>
                <w:szCs w:val="24"/>
                <w:rtl/>
              </w:rPr>
              <w:t xml:space="preserve"> במקרה של השהיית ההתקשרות כאמור</w:t>
            </w:r>
            <w:r w:rsidRPr="00FA4563">
              <w:rPr>
                <w:rFonts w:ascii="David" w:hAnsi="David"/>
                <w:spacing w:val="2"/>
                <w:szCs w:val="24"/>
                <w:rtl/>
              </w:rPr>
              <w:t xml:space="preserve"> תשולם לספק התמורה היחסית עבור </w:t>
            </w:r>
            <w:r w:rsidRPr="00FA4563">
              <w:rPr>
                <w:rFonts w:ascii="David" w:hAnsi="David" w:hint="cs"/>
                <w:spacing w:val="2"/>
                <w:szCs w:val="24"/>
                <w:rtl/>
              </w:rPr>
              <w:t>השירותים</w:t>
            </w:r>
            <w:r w:rsidRPr="00FA4563">
              <w:rPr>
                <w:rFonts w:ascii="David" w:hAnsi="David"/>
                <w:spacing w:val="2"/>
                <w:szCs w:val="24"/>
                <w:rtl/>
              </w:rPr>
              <w:t xml:space="preserve"> שביצע עד למועד </w:t>
            </w:r>
            <w:r w:rsidRPr="00FA4563">
              <w:rPr>
                <w:rFonts w:ascii="David" w:hAnsi="David" w:hint="cs"/>
                <w:spacing w:val="2"/>
                <w:szCs w:val="24"/>
                <w:rtl/>
              </w:rPr>
              <w:t>ההשהייה</w:t>
            </w:r>
            <w:r w:rsidRPr="00FA4563">
              <w:rPr>
                <w:rFonts w:ascii="David" w:hAnsi="David"/>
                <w:spacing w:val="2"/>
                <w:szCs w:val="24"/>
                <w:rtl/>
              </w:rPr>
              <w:t>.</w:t>
            </w:r>
          </w:p>
        </w:tc>
        <w:tc>
          <w:tcPr>
            <w:tcW w:w="1142" w:type="pct"/>
          </w:tcPr>
          <w:p w14:paraId="517606A6"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28DD44DC" w14:textId="77777777" w:rsidTr="00396CA7">
        <w:trPr>
          <w:tblHeader/>
        </w:trPr>
        <w:tc>
          <w:tcPr>
            <w:tcW w:w="400" w:type="pct"/>
          </w:tcPr>
          <w:p w14:paraId="25E2C970" w14:textId="77777777" w:rsidR="003A58FD" w:rsidRPr="00FA4563" w:rsidRDefault="003A58FD" w:rsidP="003A58FD">
            <w:pPr>
              <w:pStyle w:val="ac"/>
              <w:numPr>
                <w:ilvl w:val="0"/>
                <w:numId w:val="5"/>
              </w:numPr>
              <w:jc w:val="left"/>
              <w:rPr>
                <w:sz w:val="24"/>
                <w:szCs w:val="24"/>
                <w:rtl/>
              </w:rPr>
            </w:pPr>
          </w:p>
        </w:tc>
        <w:tc>
          <w:tcPr>
            <w:tcW w:w="476" w:type="pct"/>
          </w:tcPr>
          <w:p w14:paraId="0856A788"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7F65B7B6" w14:textId="77777777" w:rsidR="003A58FD" w:rsidRPr="00FA4563" w:rsidRDefault="003A58FD" w:rsidP="003A58FD">
            <w:pPr>
              <w:jc w:val="center"/>
              <w:rPr>
                <w:szCs w:val="24"/>
                <w:rtl/>
              </w:rPr>
            </w:pPr>
            <w:r w:rsidRPr="00FA4563">
              <w:rPr>
                <w:rFonts w:hint="cs"/>
                <w:szCs w:val="24"/>
                <w:rtl/>
              </w:rPr>
              <w:t>16.2.3.2</w:t>
            </w:r>
          </w:p>
        </w:tc>
        <w:tc>
          <w:tcPr>
            <w:tcW w:w="2435" w:type="pct"/>
          </w:tcPr>
          <w:p w14:paraId="7C45C0DE" w14:textId="77777777" w:rsidR="003A58FD" w:rsidRPr="00FA4563" w:rsidRDefault="003A58FD" w:rsidP="003A58FD">
            <w:pPr>
              <w:rPr>
                <w:rFonts w:ascii="David" w:hAnsi="David"/>
                <w:szCs w:val="24"/>
                <w:rtl/>
              </w:rPr>
            </w:pPr>
            <w:r w:rsidRPr="00FA4563">
              <w:rPr>
                <w:rFonts w:ascii="David" w:hAnsi="David" w:hint="cs"/>
                <w:szCs w:val="24"/>
                <w:rtl/>
              </w:rPr>
              <w:t xml:space="preserve">נבקש להחליף את המילה "מיד" במילים "תוך זמן סביר". </w:t>
            </w:r>
          </w:p>
        </w:tc>
        <w:tc>
          <w:tcPr>
            <w:tcW w:w="1142" w:type="pct"/>
          </w:tcPr>
          <w:p w14:paraId="1B04F950"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250C6712" w14:textId="77777777" w:rsidTr="00396CA7">
        <w:trPr>
          <w:tblHeader/>
        </w:trPr>
        <w:tc>
          <w:tcPr>
            <w:tcW w:w="400" w:type="pct"/>
          </w:tcPr>
          <w:p w14:paraId="4BA77ABF" w14:textId="77777777" w:rsidR="003A58FD" w:rsidRPr="00FA4563" w:rsidRDefault="003A58FD" w:rsidP="003A58FD">
            <w:pPr>
              <w:pStyle w:val="ac"/>
              <w:numPr>
                <w:ilvl w:val="0"/>
                <w:numId w:val="5"/>
              </w:numPr>
              <w:jc w:val="left"/>
              <w:rPr>
                <w:sz w:val="24"/>
                <w:szCs w:val="24"/>
                <w:rtl/>
              </w:rPr>
            </w:pPr>
          </w:p>
        </w:tc>
        <w:tc>
          <w:tcPr>
            <w:tcW w:w="476" w:type="pct"/>
          </w:tcPr>
          <w:p w14:paraId="731CCE85" w14:textId="77777777" w:rsidR="003A58FD" w:rsidRPr="00FA4563" w:rsidRDefault="003A58FD" w:rsidP="003A58FD">
            <w:pPr>
              <w:jc w:val="center"/>
              <w:rPr>
                <w:szCs w:val="24"/>
                <w:rtl/>
              </w:rPr>
            </w:pPr>
            <w:r w:rsidRPr="00FA4563">
              <w:rPr>
                <w:rFonts w:hint="cs"/>
                <w:szCs w:val="24"/>
                <w:rtl/>
              </w:rPr>
              <w:t>פרק ד'</w:t>
            </w:r>
          </w:p>
        </w:tc>
        <w:tc>
          <w:tcPr>
            <w:tcW w:w="547" w:type="pct"/>
          </w:tcPr>
          <w:p w14:paraId="332BBC0E" w14:textId="77777777" w:rsidR="003A58FD" w:rsidRPr="00FA4563" w:rsidRDefault="003A58FD" w:rsidP="003A58FD">
            <w:pPr>
              <w:jc w:val="center"/>
              <w:rPr>
                <w:szCs w:val="24"/>
                <w:rtl/>
              </w:rPr>
            </w:pPr>
            <w:r w:rsidRPr="00FA4563">
              <w:rPr>
                <w:rFonts w:hint="cs"/>
                <w:szCs w:val="24"/>
                <w:rtl/>
              </w:rPr>
              <w:t>16.2.3.3</w:t>
            </w:r>
          </w:p>
        </w:tc>
        <w:tc>
          <w:tcPr>
            <w:tcW w:w="2435" w:type="pct"/>
          </w:tcPr>
          <w:p w14:paraId="2FDA22C1" w14:textId="77777777" w:rsidR="003A58FD" w:rsidRPr="00FA4563" w:rsidRDefault="003A58FD" w:rsidP="003A58FD">
            <w:pPr>
              <w:rPr>
                <w:rFonts w:ascii="David" w:hAnsi="David"/>
                <w:szCs w:val="24"/>
                <w:rtl/>
              </w:rPr>
            </w:pPr>
            <w:r w:rsidRPr="00FA4563">
              <w:rPr>
                <w:rFonts w:ascii="David" w:hAnsi="David"/>
                <w:spacing w:val="2"/>
                <w:szCs w:val="24"/>
                <w:rtl/>
              </w:rPr>
              <w:t>נבקש להבהיר כי</w:t>
            </w:r>
            <w:r w:rsidRPr="00FA4563">
              <w:rPr>
                <w:rFonts w:ascii="David" w:hAnsi="David" w:hint="cs"/>
                <w:spacing w:val="2"/>
                <w:szCs w:val="24"/>
                <w:rtl/>
              </w:rPr>
              <w:t xml:space="preserve"> במקרה של סיום ההתקשרות כאמור</w:t>
            </w:r>
            <w:r w:rsidRPr="00FA4563">
              <w:rPr>
                <w:rFonts w:ascii="David" w:hAnsi="David"/>
                <w:spacing w:val="2"/>
                <w:szCs w:val="24"/>
                <w:rtl/>
              </w:rPr>
              <w:t xml:space="preserve"> תשולם לספק התמורה היחסית עבור </w:t>
            </w:r>
            <w:r w:rsidRPr="00FA4563">
              <w:rPr>
                <w:rFonts w:ascii="David" w:hAnsi="David" w:hint="cs"/>
                <w:spacing w:val="2"/>
                <w:szCs w:val="24"/>
                <w:rtl/>
              </w:rPr>
              <w:t>השירותים</w:t>
            </w:r>
            <w:r w:rsidRPr="00FA4563">
              <w:rPr>
                <w:rFonts w:ascii="David" w:hAnsi="David"/>
                <w:spacing w:val="2"/>
                <w:szCs w:val="24"/>
                <w:rtl/>
              </w:rPr>
              <w:t xml:space="preserve"> שביצע עד למועד </w:t>
            </w:r>
            <w:r w:rsidRPr="00FA4563">
              <w:rPr>
                <w:rFonts w:ascii="David" w:hAnsi="David" w:hint="cs"/>
                <w:spacing w:val="2"/>
                <w:szCs w:val="24"/>
                <w:rtl/>
              </w:rPr>
              <w:t>הסיום</w:t>
            </w:r>
            <w:r w:rsidRPr="00FA4563">
              <w:rPr>
                <w:rFonts w:ascii="David" w:hAnsi="David"/>
                <w:spacing w:val="2"/>
                <w:szCs w:val="24"/>
                <w:rtl/>
              </w:rPr>
              <w:t>.</w:t>
            </w:r>
          </w:p>
        </w:tc>
        <w:tc>
          <w:tcPr>
            <w:tcW w:w="1142" w:type="pct"/>
          </w:tcPr>
          <w:p w14:paraId="5E740C65"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7657CB7D" w14:textId="77777777" w:rsidTr="00396CA7">
        <w:trPr>
          <w:tblHeader/>
        </w:trPr>
        <w:tc>
          <w:tcPr>
            <w:tcW w:w="400" w:type="pct"/>
          </w:tcPr>
          <w:p w14:paraId="67DAD1FD" w14:textId="77777777" w:rsidR="003A58FD" w:rsidRPr="00FA4563" w:rsidRDefault="003A58FD" w:rsidP="003A58FD">
            <w:pPr>
              <w:pStyle w:val="ac"/>
              <w:numPr>
                <w:ilvl w:val="0"/>
                <w:numId w:val="5"/>
              </w:numPr>
              <w:jc w:val="left"/>
              <w:rPr>
                <w:sz w:val="24"/>
                <w:szCs w:val="24"/>
                <w:rtl/>
              </w:rPr>
            </w:pPr>
          </w:p>
        </w:tc>
        <w:tc>
          <w:tcPr>
            <w:tcW w:w="476" w:type="pct"/>
          </w:tcPr>
          <w:p w14:paraId="50B6B671"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0C81FD99" w14:textId="77777777" w:rsidR="003A58FD" w:rsidRPr="00FA4563" w:rsidRDefault="003A58FD" w:rsidP="003A58FD">
            <w:pPr>
              <w:jc w:val="center"/>
              <w:rPr>
                <w:szCs w:val="24"/>
                <w:rtl/>
              </w:rPr>
            </w:pPr>
            <w:r w:rsidRPr="00FA4563">
              <w:rPr>
                <w:rFonts w:hint="cs"/>
                <w:szCs w:val="24"/>
                <w:rtl/>
              </w:rPr>
              <w:t>16.2.4.1</w:t>
            </w:r>
          </w:p>
        </w:tc>
        <w:tc>
          <w:tcPr>
            <w:tcW w:w="2435" w:type="pct"/>
          </w:tcPr>
          <w:p w14:paraId="71EA8350" w14:textId="77777777" w:rsidR="003A58FD" w:rsidRPr="00FA4563" w:rsidRDefault="003A58FD" w:rsidP="003A58FD">
            <w:pPr>
              <w:rPr>
                <w:rtl/>
              </w:rPr>
            </w:pPr>
            <w:r w:rsidRPr="00FA4563">
              <w:rPr>
                <w:rFonts w:hint="cs"/>
                <w:szCs w:val="24"/>
                <w:rtl/>
              </w:rPr>
              <w:t>נבקש להבהיר כי הזכות</w:t>
            </w:r>
            <w:r w:rsidRPr="00FA4563">
              <w:rPr>
                <w:szCs w:val="24"/>
                <w:rtl/>
              </w:rPr>
              <w:t xml:space="preserve"> לקיזוז</w:t>
            </w:r>
            <w:r w:rsidRPr="00FA4563">
              <w:rPr>
                <w:rFonts w:hint="cs"/>
                <w:szCs w:val="24"/>
                <w:rtl/>
              </w:rPr>
              <w:t>/עיכבון</w:t>
            </w:r>
            <w:r w:rsidRPr="00FA4563">
              <w:rPr>
                <w:szCs w:val="24"/>
                <w:rtl/>
              </w:rPr>
              <w:t xml:space="preserve"> תהיה על פי דין ובכל מקרה,</w:t>
            </w:r>
            <w:r w:rsidRPr="00FA4563">
              <w:rPr>
                <w:rFonts w:ascii="David" w:hAnsi="David"/>
                <w:szCs w:val="24"/>
                <w:rtl/>
              </w:rPr>
              <w:t xml:space="preserve"> כי הקיזוז/העיכבון ייעשה לאחר מתן הודעה לספק בת 14 ימים מראש ובכתב, אשר מפרטת את סיבת הקיזוז/עיכבון, </w:t>
            </w:r>
            <w:r w:rsidRPr="00FA4563">
              <w:rPr>
                <w:rFonts w:ascii="David" w:hAnsi="David" w:hint="cs"/>
                <w:szCs w:val="24"/>
                <w:rtl/>
              </w:rPr>
              <w:t>ו</w:t>
            </w:r>
            <w:r w:rsidRPr="00FA4563">
              <w:rPr>
                <w:rFonts w:ascii="David" w:hAnsi="David"/>
                <w:szCs w:val="24"/>
                <w:rtl/>
              </w:rPr>
              <w:t>לאחר מתן הזדמנות לספק לתקן את ההפרה</w:t>
            </w:r>
            <w:r w:rsidRPr="00FA4563">
              <w:rPr>
                <w:rFonts w:hint="cs"/>
                <w:szCs w:val="24"/>
                <w:rtl/>
              </w:rPr>
              <w:t>.</w:t>
            </w:r>
          </w:p>
        </w:tc>
        <w:tc>
          <w:tcPr>
            <w:tcW w:w="1142" w:type="pct"/>
          </w:tcPr>
          <w:p w14:paraId="4CBC7EC3"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43D824CB" w14:textId="77777777" w:rsidTr="00396CA7">
        <w:trPr>
          <w:tblHeader/>
        </w:trPr>
        <w:tc>
          <w:tcPr>
            <w:tcW w:w="400" w:type="pct"/>
          </w:tcPr>
          <w:p w14:paraId="212673A5" w14:textId="77777777" w:rsidR="003A58FD" w:rsidRPr="00FA4563" w:rsidRDefault="003A58FD" w:rsidP="003A58FD">
            <w:pPr>
              <w:pStyle w:val="ac"/>
              <w:numPr>
                <w:ilvl w:val="0"/>
                <w:numId w:val="5"/>
              </w:numPr>
              <w:jc w:val="left"/>
              <w:rPr>
                <w:sz w:val="24"/>
                <w:szCs w:val="24"/>
                <w:rtl/>
              </w:rPr>
            </w:pPr>
          </w:p>
        </w:tc>
        <w:tc>
          <w:tcPr>
            <w:tcW w:w="476" w:type="pct"/>
          </w:tcPr>
          <w:p w14:paraId="5B2F56E2" w14:textId="77777777" w:rsidR="003A58FD" w:rsidRPr="00FA4563" w:rsidRDefault="003A58FD" w:rsidP="003A58FD">
            <w:pPr>
              <w:jc w:val="center"/>
              <w:rPr>
                <w:szCs w:val="24"/>
                <w:rtl/>
              </w:rPr>
            </w:pPr>
            <w:r w:rsidRPr="00FA4563">
              <w:rPr>
                <w:rFonts w:hint="cs"/>
                <w:szCs w:val="24"/>
                <w:rtl/>
              </w:rPr>
              <w:t>פרק ד'</w:t>
            </w:r>
          </w:p>
        </w:tc>
        <w:tc>
          <w:tcPr>
            <w:tcW w:w="547" w:type="pct"/>
          </w:tcPr>
          <w:p w14:paraId="4225030E" w14:textId="77777777" w:rsidR="003A58FD" w:rsidRPr="00FA4563" w:rsidRDefault="003A58FD" w:rsidP="003A58FD">
            <w:pPr>
              <w:jc w:val="center"/>
              <w:rPr>
                <w:szCs w:val="24"/>
                <w:rtl/>
              </w:rPr>
            </w:pPr>
            <w:r w:rsidRPr="00FA4563">
              <w:rPr>
                <w:rFonts w:hint="cs"/>
                <w:szCs w:val="24"/>
                <w:rtl/>
              </w:rPr>
              <w:t>16.2.4.2</w:t>
            </w:r>
          </w:p>
        </w:tc>
        <w:tc>
          <w:tcPr>
            <w:tcW w:w="2435" w:type="pct"/>
          </w:tcPr>
          <w:p w14:paraId="20F2F998" w14:textId="77777777" w:rsidR="003A58FD" w:rsidRPr="00FA4563" w:rsidRDefault="003A58FD" w:rsidP="003A58FD">
            <w:pPr>
              <w:rPr>
                <w:rFonts w:ascii="David" w:hAnsi="David"/>
                <w:szCs w:val="24"/>
                <w:rtl/>
              </w:rPr>
            </w:pPr>
            <w:r w:rsidRPr="00FA4563">
              <w:rPr>
                <w:rFonts w:ascii="David" w:hAnsi="David"/>
                <w:szCs w:val="24"/>
                <w:rtl/>
              </w:rPr>
              <w:t xml:space="preserve">נבקש להוסיף כי ככל ולא </w:t>
            </w:r>
            <w:r w:rsidRPr="00FA4563">
              <w:rPr>
                <w:rFonts w:ascii="David" w:hAnsi="David" w:hint="cs"/>
                <w:szCs w:val="24"/>
                <w:rtl/>
              </w:rPr>
              <w:t>שולמה התמורה</w:t>
            </w:r>
            <w:r w:rsidRPr="00FA4563">
              <w:rPr>
                <w:rFonts w:ascii="David" w:hAnsi="David"/>
                <w:szCs w:val="24"/>
                <w:rtl/>
              </w:rPr>
              <w:t xml:space="preserve"> בתוך המועד שנקבע לתשלומו, </w:t>
            </w:r>
            <w:r w:rsidRPr="00FA4563">
              <w:rPr>
                <w:rFonts w:ascii="David" w:hAnsi="David" w:hint="cs"/>
                <w:szCs w:val="24"/>
                <w:rtl/>
              </w:rPr>
              <w:t>הספק יהא</w:t>
            </w:r>
            <w:r w:rsidRPr="00FA4563">
              <w:rPr>
                <w:rFonts w:ascii="David" w:hAnsi="David"/>
                <w:szCs w:val="24"/>
                <w:rtl/>
              </w:rPr>
              <w:t xml:space="preserve"> רשאי להשעות את המשך ביצוע השירותים עד לביצוע התשלום בפועל. וככל ולא </w:t>
            </w:r>
            <w:r w:rsidRPr="00FA4563">
              <w:rPr>
                <w:rFonts w:ascii="David" w:hAnsi="David" w:hint="cs"/>
                <w:szCs w:val="24"/>
                <w:rtl/>
              </w:rPr>
              <w:t>שולמה התמורה</w:t>
            </w:r>
            <w:r w:rsidRPr="00FA4563">
              <w:rPr>
                <w:rFonts w:ascii="David" w:hAnsi="David"/>
                <w:szCs w:val="24"/>
                <w:rtl/>
              </w:rPr>
              <w:t xml:space="preserve"> בתוך 60 ימים מהמועד שנקבע לתשלומ</w:t>
            </w:r>
            <w:r w:rsidRPr="00FA4563">
              <w:rPr>
                <w:rFonts w:ascii="David" w:hAnsi="David" w:hint="cs"/>
                <w:szCs w:val="24"/>
                <w:rtl/>
              </w:rPr>
              <w:t xml:space="preserve">ה, הספק יהא </w:t>
            </w:r>
            <w:r w:rsidRPr="00FA4563">
              <w:rPr>
                <w:rFonts w:ascii="David" w:hAnsi="David"/>
                <w:szCs w:val="24"/>
                <w:rtl/>
              </w:rPr>
              <w:t xml:space="preserve">רשאי להפסיק לחלוטין את ההתקשרות וזאת מבלי לפגוע </w:t>
            </w:r>
            <w:r w:rsidRPr="00FA4563">
              <w:rPr>
                <w:rFonts w:ascii="David" w:hAnsi="David" w:hint="cs"/>
                <w:szCs w:val="24"/>
                <w:rtl/>
              </w:rPr>
              <w:t>בזכויות הספק</w:t>
            </w:r>
            <w:r w:rsidRPr="00FA4563">
              <w:rPr>
                <w:rFonts w:ascii="David" w:hAnsi="David"/>
                <w:szCs w:val="24"/>
                <w:rtl/>
              </w:rPr>
              <w:t xml:space="preserve"> לקבל את </w:t>
            </w:r>
            <w:r w:rsidRPr="00FA4563">
              <w:rPr>
                <w:rFonts w:ascii="David" w:hAnsi="David" w:hint="cs"/>
                <w:szCs w:val="24"/>
                <w:rtl/>
              </w:rPr>
              <w:t>התמורה</w:t>
            </w:r>
            <w:r w:rsidRPr="00FA4563">
              <w:rPr>
                <w:rFonts w:ascii="David" w:hAnsi="David"/>
                <w:szCs w:val="24"/>
                <w:rtl/>
              </w:rPr>
              <w:t xml:space="preserve"> בגין </w:t>
            </w:r>
            <w:r w:rsidRPr="00FA4563">
              <w:rPr>
                <w:rFonts w:ascii="David" w:hAnsi="David" w:hint="cs"/>
                <w:szCs w:val="24"/>
                <w:rtl/>
              </w:rPr>
              <w:t>השירותים שבוצעו</w:t>
            </w:r>
            <w:r w:rsidRPr="00FA4563">
              <w:rPr>
                <w:rFonts w:ascii="David" w:hAnsi="David"/>
                <w:szCs w:val="24"/>
                <w:rtl/>
              </w:rPr>
              <w:t xml:space="preserve"> מבלי שהדבר יהווה הפרה של הוראות אלו ומבלי לגרוע מכל זכות אחרת העומדת </w:t>
            </w:r>
            <w:r w:rsidRPr="00FA4563">
              <w:rPr>
                <w:rFonts w:ascii="David" w:hAnsi="David" w:hint="cs"/>
                <w:szCs w:val="24"/>
                <w:rtl/>
              </w:rPr>
              <w:t>לספק</w:t>
            </w:r>
            <w:r w:rsidRPr="00FA4563">
              <w:rPr>
                <w:rFonts w:ascii="David" w:hAnsi="David"/>
                <w:szCs w:val="24"/>
                <w:rtl/>
              </w:rPr>
              <w:t xml:space="preserve"> על פי כל דין.</w:t>
            </w:r>
          </w:p>
        </w:tc>
        <w:tc>
          <w:tcPr>
            <w:tcW w:w="1142" w:type="pct"/>
          </w:tcPr>
          <w:p w14:paraId="245DF6F7"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1E8D4A8D" w14:textId="77777777" w:rsidTr="00396CA7">
        <w:trPr>
          <w:tblHeader/>
        </w:trPr>
        <w:tc>
          <w:tcPr>
            <w:tcW w:w="400" w:type="pct"/>
          </w:tcPr>
          <w:p w14:paraId="56084906" w14:textId="77777777" w:rsidR="003A58FD" w:rsidRPr="00FA4563" w:rsidRDefault="003A58FD" w:rsidP="003A58FD">
            <w:pPr>
              <w:pStyle w:val="ac"/>
              <w:numPr>
                <w:ilvl w:val="0"/>
                <w:numId w:val="5"/>
              </w:numPr>
              <w:jc w:val="left"/>
              <w:rPr>
                <w:sz w:val="24"/>
                <w:szCs w:val="24"/>
                <w:rtl/>
              </w:rPr>
            </w:pPr>
          </w:p>
        </w:tc>
        <w:tc>
          <w:tcPr>
            <w:tcW w:w="476" w:type="pct"/>
          </w:tcPr>
          <w:p w14:paraId="16E65DBF"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1EA737D0" w14:textId="77777777" w:rsidR="003A58FD" w:rsidRPr="00FA4563" w:rsidRDefault="003A58FD" w:rsidP="003A58FD">
            <w:pPr>
              <w:jc w:val="center"/>
              <w:rPr>
                <w:szCs w:val="24"/>
                <w:rtl/>
              </w:rPr>
            </w:pPr>
            <w:r w:rsidRPr="00FA4563">
              <w:rPr>
                <w:rFonts w:hint="cs"/>
                <w:szCs w:val="24"/>
                <w:rtl/>
              </w:rPr>
              <w:t>16.2.5.1</w:t>
            </w:r>
          </w:p>
        </w:tc>
        <w:tc>
          <w:tcPr>
            <w:tcW w:w="2435" w:type="pct"/>
          </w:tcPr>
          <w:p w14:paraId="1014EEB9" w14:textId="77777777" w:rsidR="003A58FD" w:rsidRPr="00FA4563" w:rsidRDefault="003A58FD" w:rsidP="003A58FD">
            <w:pPr>
              <w:rPr>
                <w:rFonts w:ascii="David" w:hAnsi="David"/>
                <w:szCs w:val="24"/>
                <w:rtl/>
              </w:rPr>
            </w:pPr>
            <w:r w:rsidRPr="00FA4563">
              <w:rPr>
                <w:rFonts w:ascii="David" w:hAnsi="David"/>
                <w:spacing w:val="2"/>
                <w:szCs w:val="24"/>
                <w:rtl/>
              </w:rPr>
              <w:t>נבקש להבהיר כי תינתן ל</w:t>
            </w:r>
            <w:r w:rsidRPr="00FA4563">
              <w:rPr>
                <w:rFonts w:ascii="David" w:hAnsi="David" w:hint="cs"/>
                <w:spacing w:val="2"/>
                <w:szCs w:val="24"/>
                <w:rtl/>
              </w:rPr>
              <w:t>ספק</w:t>
            </w:r>
            <w:r w:rsidRPr="00FA4563">
              <w:rPr>
                <w:rFonts w:ascii="David" w:hAnsi="David"/>
                <w:spacing w:val="2"/>
                <w:szCs w:val="24"/>
                <w:rtl/>
              </w:rPr>
              <w:t xml:space="preserve"> הודעה בת 30 ימים מראש ובכתב טרם חילוט הערבות ואפשרות לתקן את ההפרה.</w:t>
            </w:r>
          </w:p>
        </w:tc>
        <w:tc>
          <w:tcPr>
            <w:tcW w:w="1142" w:type="pct"/>
          </w:tcPr>
          <w:p w14:paraId="0E16DF9D"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6C79E120" w14:textId="77777777" w:rsidTr="00396CA7">
        <w:trPr>
          <w:tblHeader/>
        </w:trPr>
        <w:tc>
          <w:tcPr>
            <w:tcW w:w="400" w:type="pct"/>
          </w:tcPr>
          <w:p w14:paraId="2D71C5C3" w14:textId="77777777" w:rsidR="003A58FD" w:rsidRPr="00FA4563" w:rsidRDefault="003A58FD" w:rsidP="003A58FD">
            <w:pPr>
              <w:pStyle w:val="ac"/>
              <w:numPr>
                <w:ilvl w:val="0"/>
                <w:numId w:val="5"/>
              </w:numPr>
              <w:jc w:val="left"/>
              <w:rPr>
                <w:sz w:val="24"/>
                <w:szCs w:val="24"/>
                <w:rtl/>
              </w:rPr>
            </w:pPr>
          </w:p>
        </w:tc>
        <w:tc>
          <w:tcPr>
            <w:tcW w:w="476" w:type="pct"/>
          </w:tcPr>
          <w:p w14:paraId="00BC88B5" w14:textId="77777777" w:rsidR="003A58FD" w:rsidRPr="00FA4563" w:rsidRDefault="003A58FD" w:rsidP="003A58FD">
            <w:pPr>
              <w:jc w:val="center"/>
              <w:rPr>
                <w:szCs w:val="24"/>
                <w:rtl/>
              </w:rPr>
            </w:pPr>
            <w:r w:rsidRPr="00FA4563">
              <w:rPr>
                <w:rFonts w:hint="cs"/>
                <w:szCs w:val="24"/>
                <w:rtl/>
              </w:rPr>
              <w:t>פרק ד'</w:t>
            </w:r>
          </w:p>
        </w:tc>
        <w:tc>
          <w:tcPr>
            <w:tcW w:w="547" w:type="pct"/>
          </w:tcPr>
          <w:p w14:paraId="5BD54A70" w14:textId="77777777" w:rsidR="003A58FD" w:rsidRPr="00FA4563" w:rsidRDefault="003A58FD" w:rsidP="003A58FD">
            <w:pPr>
              <w:jc w:val="center"/>
              <w:rPr>
                <w:szCs w:val="24"/>
                <w:rtl/>
              </w:rPr>
            </w:pPr>
            <w:r w:rsidRPr="00FA4563">
              <w:rPr>
                <w:rFonts w:hint="cs"/>
                <w:szCs w:val="24"/>
                <w:rtl/>
              </w:rPr>
              <w:t>16.2.5.3</w:t>
            </w:r>
          </w:p>
        </w:tc>
        <w:tc>
          <w:tcPr>
            <w:tcW w:w="2435" w:type="pct"/>
          </w:tcPr>
          <w:p w14:paraId="20959DDB" w14:textId="77777777" w:rsidR="003A58FD" w:rsidRPr="00FA4563" w:rsidRDefault="003A58FD" w:rsidP="003A58FD">
            <w:pPr>
              <w:rPr>
                <w:rFonts w:ascii="David" w:hAnsi="David"/>
                <w:spacing w:val="2"/>
                <w:szCs w:val="24"/>
                <w:rtl/>
              </w:rPr>
            </w:pPr>
            <w:r w:rsidRPr="00FA4563">
              <w:rPr>
                <w:rFonts w:ascii="David" w:hAnsi="David" w:hint="cs"/>
                <w:spacing w:val="2"/>
                <w:szCs w:val="24"/>
                <w:rtl/>
              </w:rPr>
              <w:t>נבקש להבהיר כי תשלום ההפרש יהיה בכפוף לקביעה בפסק דין שביצועו לא עוכב  ובכפוף לכך ש: ש</w:t>
            </w:r>
            <w:r w:rsidRPr="00FA4563">
              <w:rPr>
                <w:rFonts w:ascii="David" w:hAnsi="David"/>
                <w:spacing w:val="2"/>
                <w:szCs w:val="24"/>
                <w:rtl/>
              </w:rPr>
              <w:t xml:space="preserve">ניתנה </w:t>
            </w:r>
            <w:r w:rsidRPr="00FA4563">
              <w:rPr>
                <w:rFonts w:ascii="David" w:hAnsi="David" w:hint="cs"/>
                <w:spacing w:val="2"/>
                <w:szCs w:val="24"/>
                <w:rtl/>
              </w:rPr>
              <w:t>לספק</w:t>
            </w:r>
            <w:r w:rsidRPr="00FA4563">
              <w:rPr>
                <w:rFonts w:ascii="David" w:hAnsi="David"/>
                <w:spacing w:val="2"/>
                <w:szCs w:val="24"/>
                <w:rtl/>
              </w:rPr>
              <w:t xml:space="preserve"> הודעה על ההליך מראש ובכתב ואפשרות להתגונן בו</w:t>
            </w:r>
            <w:r w:rsidRPr="00FA4563">
              <w:rPr>
                <w:rFonts w:ascii="David" w:hAnsi="David" w:hint="cs"/>
                <w:spacing w:val="2"/>
                <w:szCs w:val="24"/>
                <w:rtl/>
              </w:rPr>
              <w:t xml:space="preserve">; </w:t>
            </w:r>
            <w:r w:rsidRPr="00FA4563">
              <w:rPr>
                <w:rFonts w:ascii="David" w:hAnsi="David"/>
                <w:spacing w:val="2"/>
                <w:szCs w:val="24"/>
                <w:rtl/>
              </w:rPr>
              <w:t xml:space="preserve">המזמין ו/או מי מטעמו מתחייבים שלא להתפשר ו/או להגיע להסדר כלשהו בהליך מבלי לקבל את הסכמתו המפורשת של </w:t>
            </w:r>
            <w:r w:rsidRPr="00FA4563">
              <w:rPr>
                <w:rFonts w:ascii="David" w:hAnsi="David" w:hint="cs"/>
                <w:spacing w:val="2"/>
                <w:szCs w:val="24"/>
                <w:rtl/>
              </w:rPr>
              <w:t>הספק</w:t>
            </w:r>
            <w:r w:rsidRPr="00FA4563">
              <w:rPr>
                <w:rFonts w:ascii="David" w:hAnsi="David"/>
                <w:spacing w:val="2"/>
                <w:szCs w:val="24"/>
                <w:rtl/>
              </w:rPr>
              <w:t xml:space="preserve"> לכך מראש ובכתב.</w:t>
            </w:r>
          </w:p>
        </w:tc>
        <w:tc>
          <w:tcPr>
            <w:tcW w:w="1142" w:type="pct"/>
          </w:tcPr>
          <w:p w14:paraId="26D5A078"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0D7A9D9A" w14:textId="77777777" w:rsidTr="00396CA7">
        <w:trPr>
          <w:tblHeader/>
        </w:trPr>
        <w:tc>
          <w:tcPr>
            <w:tcW w:w="400" w:type="pct"/>
          </w:tcPr>
          <w:p w14:paraId="1ABE780C" w14:textId="77777777" w:rsidR="003A58FD" w:rsidRPr="00FA4563" w:rsidRDefault="003A58FD" w:rsidP="003A58FD">
            <w:pPr>
              <w:pStyle w:val="ac"/>
              <w:numPr>
                <w:ilvl w:val="0"/>
                <w:numId w:val="5"/>
              </w:numPr>
              <w:jc w:val="left"/>
              <w:rPr>
                <w:sz w:val="24"/>
                <w:szCs w:val="24"/>
                <w:rtl/>
              </w:rPr>
            </w:pPr>
          </w:p>
        </w:tc>
        <w:tc>
          <w:tcPr>
            <w:tcW w:w="476" w:type="pct"/>
          </w:tcPr>
          <w:p w14:paraId="18101BBC"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3D04B7B1" w14:textId="77777777" w:rsidR="003A58FD" w:rsidRPr="00FA4563" w:rsidRDefault="003A58FD" w:rsidP="003A58FD">
            <w:pPr>
              <w:jc w:val="center"/>
              <w:rPr>
                <w:szCs w:val="24"/>
                <w:rtl/>
              </w:rPr>
            </w:pPr>
            <w:r w:rsidRPr="00FA4563">
              <w:rPr>
                <w:rFonts w:hint="cs"/>
                <w:szCs w:val="24"/>
                <w:rtl/>
              </w:rPr>
              <w:t>16.2.5.6</w:t>
            </w:r>
          </w:p>
        </w:tc>
        <w:tc>
          <w:tcPr>
            <w:tcW w:w="2435" w:type="pct"/>
          </w:tcPr>
          <w:p w14:paraId="7907C435" w14:textId="77777777" w:rsidR="003A58FD" w:rsidRPr="00FA4563" w:rsidRDefault="003A58FD" w:rsidP="003A58FD">
            <w:pPr>
              <w:rPr>
                <w:rFonts w:ascii="David" w:hAnsi="David"/>
                <w:szCs w:val="24"/>
                <w:rtl/>
              </w:rPr>
            </w:pPr>
            <w:r w:rsidRPr="00FA4563">
              <w:rPr>
                <w:rFonts w:ascii="David" w:hAnsi="David"/>
                <w:szCs w:val="24"/>
                <w:rtl/>
              </w:rPr>
              <w:t xml:space="preserve">נבקש להבהיר </w:t>
            </w:r>
            <w:r w:rsidRPr="00FA4563">
              <w:rPr>
                <w:rFonts w:ascii="David" w:hAnsi="David" w:hint="cs"/>
                <w:szCs w:val="24"/>
                <w:rtl/>
              </w:rPr>
              <w:t xml:space="preserve">כי מימוש זכות המזמין מכח סעיף זה ייעשה לאחר מתן </w:t>
            </w:r>
            <w:r w:rsidRPr="00FA4563">
              <w:rPr>
                <w:rFonts w:ascii="David" w:hAnsi="David"/>
                <w:szCs w:val="24"/>
                <w:rtl/>
              </w:rPr>
              <w:t xml:space="preserve">הודעה לספק בת 14 ימים מראש ובכתב, אשר מפרטת את </w:t>
            </w:r>
            <w:r w:rsidRPr="00FA4563">
              <w:rPr>
                <w:rFonts w:ascii="David" w:hAnsi="David" w:hint="cs"/>
                <w:szCs w:val="24"/>
                <w:rtl/>
              </w:rPr>
              <w:t>ההפרה הנטענת של הספק</w:t>
            </w:r>
            <w:r w:rsidRPr="00FA4563">
              <w:rPr>
                <w:rFonts w:ascii="David" w:hAnsi="David"/>
                <w:szCs w:val="24"/>
                <w:rtl/>
              </w:rPr>
              <w:t xml:space="preserve">, </w:t>
            </w:r>
            <w:r w:rsidRPr="00FA4563">
              <w:rPr>
                <w:rFonts w:ascii="David" w:hAnsi="David" w:hint="cs"/>
                <w:szCs w:val="24"/>
                <w:rtl/>
              </w:rPr>
              <w:t>ו</w:t>
            </w:r>
            <w:r w:rsidRPr="00FA4563">
              <w:rPr>
                <w:rFonts w:ascii="David" w:hAnsi="David"/>
                <w:szCs w:val="24"/>
                <w:rtl/>
              </w:rPr>
              <w:t xml:space="preserve">לאחר מתן הזדמנות לספק </w:t>
            </w:r>
            <w:r w:rsidRPr="00FA4563">
              <w:rPr>
                <w:rFonts w:ascii="David" w:hAnsi="David" w:hint="cs"/>
                <w:szCs w:val="24"/>
                <w:rtl/>
              </w:rPr>
              <w:t>לטעון טענותיו ולתקן את הדרוש תיקון</w:t>
            </w:r>
            <w:r w:rsidRPr="00FA4563">
              <w:rPr>
                <w:rFonts w:hint="cs"/>
                <w:szCs w:val="24"/>
                <w:rtl/>
              </w:rPr>
              <w:t xml:space="preserve">. </w:t>
            </w:r>
          </w:p>
        </w:tc>
        <w:tc>
          <w:tcPr>
            <w:tcW w:w="1142" w:type="pct"/>
          </w:tcPr>
          <w:p w14:paraId="39FF2D53"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1CCDC03B" w14:textId="77777777" w:rsidTr="00396CA7">
        <w:trPr>
          <w:tblHeader/>
        </w:trPr>
        <w:tc>
          <w:tcPr>
            <w:tcW w:w="400" w:type="pct"/>
          </w:tcPr>
          <w:p w14:paraId="33FCC542" w14:textId="77777777" w:rsidR="003A58FD" w:rsidRPr="00FA4563" w:rsidRDefault="003A58FD" w:rsidP="003A58FD">
            <w:pPr>
              <w:pStyle w:val="ac"/>
              <w:numPr>
                <w:ilvl w:val="0"/>
                <w:numId w:val="5"/>
              </w:numPr>
              <w:jc w:val="left"/>
              <w:rPr>
                <w:sz w:val="24"/>
                <w:szCs w:val="24"/>
                <w:rtl/>
              </w:rPr>
            </w:pPr>
          </w:p>
        </w:tc>
        <w:tc>
          <w:tcPr>
            <w:tcW w:w="476" w:type="pct"/>
          </w:tcPr>
          <w:p w14:paraId="0328442E"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3ACC4BF6" w14:textId="77777777" w:rsidR="003A58FD" w:rsidRPr="00FA4563" w:rsidRDefault="003A58FD" w:rsidP="003A58FD">
            <w:pPr>
              <w:jc w:val="center"/>
              <w:rPr>
                <w:szCs w:val="24"/>
                <w:rtl/>
              </w:rPr>
            </w:pPr>
            <w:r w:rsidRPr="00FA4563">
              <w:rPr>
                <w:rFonts w:hint="cs"/>
                <w:szCs w:val="24"/>
                <w:rtl/>
              </w:rPr>
              <w:t>17.2</w:t>
            </w:r>
          </w:p>
        </w:tc>
        <w:tc>
          <w:tcPr>
            <w:tcW w:w="2435" w:type="pct"/>
          </w:tcPr>
          <w:p w14:paraId="4A8AFF80" w14:textId="77777777" w:rsidR="003A58FD" w:rsidRPr="00FA4563" w:rsidRDefault="003A58FD" w:rsidP="003A58FD">
            <w:pPr>
              <w:rPr>
                <w:rFonts w:ascii="David" w:hAnsi="David"/>
                <w:szCs w:val="24"/>
                <w:rtl/>
              </w:rPr>
            </w:pPr>
            <w:r w:rsidRPr="00FA4563">
              <w:rPr>
                <w:rFonts w:ascii="David" w:hAnsi="David" w:hint="cs"/>
                <w:szCs w:val="24"/>
                <w:rtl/>
              </w:rPr>
              <w:t xml:space="preserve">נבקש להפוך את הסעיף להדדי. </w:t>
            </w:r>
          </w:p>
        </w:tc>
        <w:tc>
          <w:tcPr>
            <w:tcW w:w="1142" w:type="pct"/>
          </w:tcPr>
          <w:p w14:paraId="5178A7E4"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63650227" w14:textId="77777777" w:rsidTr="00396CA7">
        <w:trPr>
          <w:tblHeader/>
        </w:trPr>
        <w:tc>
          <w:tcPr>
            <w:tcW w:w="400" w:type="pct"/>
          </w:tcPr>
          <w:p w14:paraId="1C544837" w14:textId="77777777" w:rsidR="003A58FD" w:rsidRPr="00FA4563" w:rsidRDefault="003A58FD" w:rsidP="003A58FD">
            <w:pPr>
              <w:pStyle w:val="ac"/>
              <w:numPr>
                <w:ilvl w:val="0"/>
                <w:numId w:val="5"/>
              </w:numPr>
              <w:jc w:val="left"/>
              <w:rPr>
                <w:sz w:val="24"/>
                <w:szCs w:val="24"/>
                <w:rtl/>
              </w:rPr>
            </w:pPr>
          </w:p>
        </w:tc>
        <w:tc>
          <w:tcPr>
            <w:tcW w:w="476" w:type="pct"/>
          </w:tcPr>
          <w:p w14:paraId="686322F8"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3E417EC0" w14:textId="77777777" w:rsidR="003A58FD" w:rsidRPr="00FA4563" w:rsidRDefault="003A58FD" w:rsidP="003A58FD">
            <w:pPr>
              <w:jc w:val="center"/>
              <w:rPr>
                <w:szCs w:val="24"/>
                <w:rtl/>
              </w:rPr>
            </w:pPr>
            <w:r w:rsidRPr="00FA4563">
              <w:rPr>
                <w:rFonts w:hint="cs"/>
                <w:szCs w:val="24"/>
                <w:rtl/>
              </w:rPr>
              <w:t>18.1</w:t>
            </w:r>
          </w:p>
        </w:tc>
        <w:tc>
          <w:tcPr>
            <w:tcW w:w="2435" w:type="pct"/>
          </w:tcPr>
          <w:p w14:paraId="71A872D9" w14:textId="77777777" w:rsidR="003A58FD" w:rsidRPr="00FA4563" w:rsidRDefault="003A58FD" w:rsidP="003A58FD">
            <w:pPr>
              <w:rPr>
                <w:rFonts w:ascii="David" w:hAnsi="David"/>
                <w:szCs w:val="24"/>
                <w:rtl/>
              </w:rPr>
            </w:pPr>
            <w:r w:rsidRPr="00FA4563">
              <w:rPr>
                <w:rFonts w:ascii="David" w:hAnsi="David" w:hint="cs"/>
                <w:szCs w:val="24"/>
                <w:rtl/>
              </w:rPr>
              <w:t xml:space="preserve">נבקש להבהיר כי ככל שסיום/הפסקת ההתקשרות הינה בנסיבות שאינן תלויות בספק, הספק יהא זכאי גם לתשלום בגין התחייבויות כלפי צדדים שלישיים שאינן ניתנות לביטול. </w:t>
            </w:r>
          </w:p>
        </w:tc>
        <w:tc>
          <w:tcPr>
            <w:tcW w:w="1142" w:type="pct"/>
          </w:tcPr>
          <w:p w14:paraId="664AECA2"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6C78B2C2" w14:textId="77777777" w:rsidTr="00396CA7">
        <w:trPr>
          <w:tblHeader/>
        </w:trPr>
        <w:tc>
          <w:tcPr>
            <w:tcW w:w="400" w:type="pct"/>
          </w:tcPr>
          <w:p w14:paraId="35108350" w14:textId="77777777" w:rsidR="003A58FD" w:rsidRPr="00FA4563" w:rsidRDefault="003A58FD" w:rsidP="003A58FD">
            <w:pPr>
              <w:pStyle w:val="ac"/>
              <w:numPr>
                <w:ilvl w:val="0"/>
                <w:numId w:val="5"/>
              </w:numPr>
              <w:jc w:val="left"/>
              <w:rPr>
                <w:sz w:val="24"/>
                <w:szCs w:val="24"/>
                <w:rtl/>
              </w:rPr>
            </w:pPr>
          </w:p>
        </w:tc>
        <w:tc>
          <w:tcPr>
            <w:tcW w:w="476" w:type="pct"/>
          </w:tcPr>
          <w:p w14:paraId="558A522D" w14:textId="77777777" w:rsidR="003A58FD" w:rsidRPr="00FA4563" w:rsidRDefault="003A58FD" w:rsidP="003A58FD">
            <w:pPr>
              <w:jc w:val="center"/>
              <w:rPr>
                <w:szCs w:val="24"/>
                <w:rtl/>
              </w:rPr>
            </w:pPr>
            <w:r w:rsidRPr="00FA4563">
              <w:rPr>
                <w:rFonts w:hint="cs"/>
                <w:szCs w:val="24"/>
                <w:rtl/>
              </w:rPr>
              <w:t xml:space="preserve">פרק ד' </w:t>
            </w:r>
          </w:p>
        </w:tc>
        <w:tc>
          <w:tcPr>
            <w:tcW w:w="547" w:type="pct"/>
          </w:tcPr>
          <w:p w14:paraId="367F7871" w14:textId="77777777" w:rsidR="003A58FD" w:rsidRPr="00FA4563" w:rsidRDefault="003A58FD" w:rsidP="003A58FD">
            <w:pPr>
              <w:jc w:val="center"/>
              <w:rPr>
                <w:szCs w:val="24"/>
                <w:rtl/>
              </w:rPr>
            </w:pPr>
            <w:r w:rsidRPr="00FA4563">
              <w:rPr>
                <w:rFonts w:hint="cs"/>
                <w:szCs w:val="24"/>
                <w:rtl/>
              </w:rPr>
              <w:t>18.1.3</w:t>
            </w:r>
          </w:p>
        </w:tc>
        <w:tc>
          <w:tcPr>
            <w:tcW w:w="2435" w:type="pct"/>
          </w:tcPr>
          <w:p w14:paraId="533C56B3" w14:textId="77777777" w:rsidR="003A58FD" w:rsidRPr="00FA4563" w:rsidRDefault="003A58FD" w:rsidP="003A58FD">
            <w:pPr>
              <w:rPr>
                <w:rFonts w:ascii="David" w:hAnsi="David"/>
                <w:szCs w:val="24"/>
                <w:rtl/>
              </w:rPr>
            </w:pPr>
            <w:r w:rsidRPr="00FA4563">
              <w:rPr>
                <w:rFonts w:ascii="David" w:hAnsi="David"/>
                <w:szCs w:val="24"/>
                <w:rtl/>
              </w:rPr>
              <w:t xml:space="preserve">נבקש להבהיר, כי אחריות הספק תהיה </w:t>
            </w:r>
            <w:r w:rsidRPr="00FA4563">
              <w:rPr>
                <w:rFonts w:ascii="David" w:hAnsi="David" w:hint="cs"/>
                <w:szCs w:val="24"/>
                <w:rtl/>
              </w:rPr>
              <w:t xml:space="preserve">על פי דין, </w:t>
            </w:r>
            <w:r w:rsidRPr="00FA4563">
              <w:rPr>
                <w:rFonts w:ascii="David" w:hAnsi="David"/>
                <w:szCs w:val="24"/>
                <w:rtl/>
              </w:rPr>
              <w:t xml:space="preserve">לנזקים ישירים בלבד וכי הספק לא יישא באחריות לכל נזק עקיף, תוצאתי, מיוחד או עונשי שייגרם </w:t>
            </w:r>
            <w:r w:rsidRPr="00FA4563">
              <w:rPr>
                <w:rFonts w:ascii="David" w:hAnsi="David" w:hint="cs"/>
                <w:szCs w:val="24"/>
                <w:rtl/>
              </w:rPr>
              <w:t>למזמין</w:t>
            </w:r>
            <w:r w:rsidRPr="00FA4563">
              <w:rPr>
                <w:rFonts w:ascii="David" w:hAnsi="David"/>
                <w:szCs w:val="24"/>
                <w:rtl/>
              </w:rPr>
              <w:t xml:space="preserve"> ו/או לצד שלישי ו/או למי מטעמם, לרבות אובדן הכנסה ואובדן רווח. כמו כן, הספק לא יהיה אחראי לנזק שנגרם בנסיבות שאינן בשליטתו הסבירה ו/או כתוצאה מאירוע של כוח עליון</w:t>
            </w:r>
            <w:r w:rsidRPr="00FA4563">
              <w:rPr>
                <w:rFonts w:ascii="David" w:hAnsi="David" w:hint="cs"/>
                <w:szCs w:val="24"/>
                <w:rtl/>
              </w:rPr>
              <w:t xml:space="preserve"> </w:t>
            </w:r>
            <w:r w:rsidRPr="00FA4563">
              <w:rPr>
                <w:rFonts w:ascii="David" w:hAnsi="David"/>
                <w:szCs w:val="24"/>
                <w:rtl/>
              </w:rPr>
              <w:t>ו/או כתוצאה ממעשה או מחדל של ה</w:t>
            </w:r>
            <w:r w:rsidRPr="00FA4563">
              <w:rPr>
                <w:rFonts w:ascii="David" w:hAnsi="David" w:hint="cs"/>
                <w:szCs w:val="24"/>
                <w:rtl/>
              </w:rPr>
              <w:t>מזמין</w:t>
            </w:r>
            <w:r w:rsidRPr="00FA4563">
              <w:rPr>
                <w:rFonts w:ascii="David" w:hAnsi="David"/>
                <w:szCs w:val="24"/>
                <w:rtl/>
              </w:rPr>
              <w:t xml:space="preserve"> ו/או צד שלישי ו/או מי מטעמם. בכל מקרה, גובה האחריות של הספק יוגבל עד לסך התמורה השנתית שקיבל בפועל בגין השירותים</w:t>
            </w:r>
            <w:r w:rsidRPr="00FA4563">
              <w:rPr>
                <w:rFonts w:ascii="David" w:hAnsi="David" w:hint="cs"/>
                <w:szCs w:val="24"/>
                <w:rtl/>
              </w:rPr>
              <w:t>.</w:t>
            </w:r>
          </w:p>
        </w:tc>
        <w:tc>
          <w:tcPr>
            <w:tcW w:w="1142" w:type="pct"/>
          </w:tcPr>
          <w:p w14:paraId="4CD6EE16"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15FA4F97" w14:textId="77777777" w:rsidTr="00396CA7">
        <w:trPr>
          <w:tblHeader/>
        </w:trPr>
        <w:tc>
          <w:tcPr>
            <w:tcW w:w="400" w:type="pct"/>
          </w:tcPr>
          <w:p w14:paraId="6D6EA479" w14:textId="77777777" w:rsidR="003A58FD" w:rsidRPr="00FA4563" w:rsidRDefault="003A58FD" w:rsidP="003A58FD">
            <w:pPr>
              <w:pStyle w:val="ac"/>
              <w:numPr>
                <w:ilvl w:val="0"/>
                <w:numId w:val="5"/>
              </w:numPr>
              <w:jc w:val="left"/>
              <w:rPr>
                <w:sz w:val="24"/>
                <w:szCs w:val="24"/>
                <w:rtl/>
              </w:rPr>
            </w:pPr>
          </w:p>
        </w:tc>
        <w:tc>
          <w:tcPr>
            <w:tcW w:w="476" w:type="pct"/>
          </w:tcPr>
          <w:p w14:paraId="48A8BAA8" w14:textId="77777777" w:rsidR="003A58FD" w:rsidRPr="00FA4563" w:rsidRDefault="003A58FD" w:rsidP="003A58FD">
            <w:pPr>
              <w:jc w:val="center"/>
              <w:rPr>
                <w:szCs w:val="24"/>
                <w:rtl/>
              </w:rPr>
            </w:pPr>
            <w:r w:rsidRPr="00FA4563">
              <w:rPr>
                <w:rFonts w:hint="cs"/>
                <w:szCs w:val="24"/>
                <w:rtl/>
              </w:rPr>
              <w:t>נספח ג'</w:t>
            </w:r>
          </w:p>
        </w:tc>
        <w:tc>
          <w:tcPr>
            <w:tcW w:w="547" w:type="pct"/>
          </w:tcPr>
          <w:p w14:paraId="0C0D8CE3" w14:textId="77777777" w:rsidR="003A58FD" w:rsidRPr="00FA4563" w:rsidRDefault="003A58FD" w:rsidP="003A58FD">
            <w:pPr>
              <w:jc w:val="center"/>
              <w:rPr>
                <w:szCs w:val="24"/>
                <w:rtl/>
              </w:rPr>
            </w:pPr>
            <w:r w:rsidRPr="00FA4563">
              <w:rPr>
                <w:rFonts w:hint="cs"/>
                <w:szCs w:val="24"/>
                <w:rtl/>
              </w:rPr>
              <w:t>-</w:t>
            </w:r>
          </w:p>
        </w:tc>
        <w:tc>
          <w:tcPr>
            <w:tcW w:w="2435" w:type="pct"/>
          </w:tcPr>
          <w:p w14:paraId="7EE2895F" w14:textId="77777777" w:rsidR="003A58FD" w:rsidRPr="00FA4563" w:rsidRDefault="003A58FD" w:rsidP="003A58FD">
            <w:pPr>
              <w:rPr>
                <w:rFonts w:ascii="David" w:hAnsi="David"/>
                <w:szCs w:val="24"/>
                <w:rtl/>
              </w:rPr>
            </w:pPr>
            <w:r w:rsidRPr="00FA4563">
              <w:rPr>
                <w:rFonts w:ascii="David" w:hAnsi="David"/>
                <w:spacing w:val="2"/>
                <w:szCs w:val="24"/>
                <w:rtl/>
              </w:rPr>
              <w:t>נבקש להבהיר כי תינתן ל</w:t>
            </w:r>
            <w:r w:rsidRPr="00FA4563">
              <w:rPr>
                <w:rFonts w:ascii="David" w:hAnsi="David" w:hint="cs"/>
                <w:spacing w:val="2"/>
                <w:szCs w:val="24"/>
                <w:rtl/>
              </w:rPr>
              <w:t>ספק</w:t>
            </w:r>
            <w:r w:rsidRPr="00FA4563">
              <w:rPr>
                <w:rFonts w:ascii="David" w:hAnsi="David"/>
                <w:spacing w:val="2"/>
                <w:szCs w:val="24"/>
                <w:rtl/>
              </w:rPr>
              <w:t xml:space="preserve"> הודעה בת 30 ימים מראש ובכתב טרם חילוט הערבות ואפשרות לתקן את ההפרה.</w:t>
            </w:r>
          </w:p>
        </w:tc>
        <w:tc>
          <w:tcPr>
            <w:tcW w:w="1142" w:type="pct"/>
          </w:tcPr>
          <w:p w14:paraId="53BD0875"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2EB2B73E" w14:textId="77777777" w:rsidTr="00396CA7">
        <w:trPr>
          <w:tblHeader/>
        </w:trPr>
        <w:tc>
          <w:tcPr>
            <w:tcW w:w="400" w:type="pct"/>
          </w:tcPr>
          <w:p w14:paraId="3ECC1A97" w14:textId="77777777" w:rsidR="003A58FD" w:rsidRPr="00FA4563" w:rsidRDefault="003A58FD" w:rsidP="003A58FD">
            <w:pPr>
              <w:pStyle w:val="ac"/>
              <w:numPr>
                <w:ilvl w:val="0"/>
                <w:numId w:val="5"/>
              </w:numPr>
              <w:jc w:val="left"/>
              <w:rPr>
                <w:sz w:val="24"/>
                <w:szCs w:val="24"/>
                <w:rtl/>
              </w:rPr>
            </w:pPr>
          </w:p>
        </w:tc>
        <w:tc>
          <w:tcPr>
            <w:tcW w:w="476" w:type="pct"/>
          </w:tcPr>
          <w:p w14:paraId="3724D851" w14:textId="77777777" w:rsidR="003A58FD" w:rsidRPr="00FA4563" w:rsidRDefault="003A58FD" w:rsidP="003A58FD">
            <w:pPr>
              <w:jc w:val="center"/>
              <w:rPr>
                <w:szCs w:val="24"/>
                <w:rtl/>
              </w:rPr>
            </w:pPr>
            <w:r w:rsidRPr="00FA4563">
              <w:rPr>
                <w:rFonts w:hint="cs"/>
                <w:szCs w:val="24"/>
                <w:rtl/>
              </w:rPr>
              <w:t xml:space="preserve">נספח ה' </w:t>
            </w:r>
          </w:p>
        </w:tc>
        <w:tc>
          <w:tcPr>
            <w:tcW w:w="547" w:type="pct"/>
          </w:tcPr>
          <w:p w14:paraId="1B8B5D84" w14:textId="77777777" w:rsidR="003A58FD" w:rsidRPr="00FA4563" w:rsidRDefault="003A58FD" w:rsidP="003A58FD">
            <w:pPr>
              <w:jc w:val="center"/>
              <w:rPr>
                <w:szCs w:val="24"/>
                <w:rtl/>
              </w:rPr>
            </w:pPr>
            <w:r w:rsidRPr="00FA4563">
              <w:rPr>
                <w:rFonts w:hint="cs"/>
                <w:szCs w:val="24"/>
                <w:rtl/>
              </w:rPr>
              <w:t xml:space="preserve">2; </w:t>
            </w:r>
          </w:p>
          <w:p w14:paraId="4C8F4C5F" w14:textId="77777777" w:rsidR="003A58FD" w:rsidRPr="00FA4563" w:rsidRDefault="003A58FD" w:rsidP="003A58FD">
            <w:pPr>
              <w:jc w:val="center"/>
              <w:rPr>
                <w:szCs w:val="24"/>
                <w:rtl/>
              </w:rPr>
            </w:pPr>
            <w:r w:rsidRPr="00FA4563">
              <w:rPr>
                <w:rFonts w:hint="cs"/>
                <w:szCs w:val="24"/>
                <w:rtl/>
              </w:rPr>
              <w:t>4</w:t>
            </w:r>
          </w:p>
        </w:tc>
        <w:tc>
          <w:tcPr>
            <w:tcW w:w="2435" w:type="pct"/>
          </w:tcPr>
          <w:p w14:paraId="3071B3ED" w14:textId="77777777" w:rsidR="003A58FD" w:rsidRPr="00FA4563" w:rsidRDefault="003A58FD" w:rsidP="003A58FD">
            <w:pPr>
              <w:rPr>
                <w:szCs w:val="24"/>
                <w:rtl/>
              </w:rPr>
            </w:pPr>
            <w:r w:rsidRPr="00FA4563">
              <w:rPr>
                <w:szCs w:val="24"/>
                <w:rtl/>
              </w:rPr>
              <w:t>נבקש להבהיר</w:t>
            </w:r>
            <w:r w:rsidRPr="00FA4563">
              <w:rPr>
                <w:rFonts w:hint="cs"/>
                <w:szCs w:val="24"/>
                <w:rtl/>
              </w:rPr>
              <w:t xml:space="preserve"> כי המונחים "מידע" ו/או "סודות מקצועיים" לא יכללו </w:t>
            </w:r>
            <w:r w:rsidRPr="00FA4563">
              <w:rPr>
                <w:szCs w:val="24"/>
                <w:rtl/>
              </w:rPr>
              <w:t xml:space="preserve">הדרוש לגלותו לשם ביצוע השירותים ו/או מידע שהיה מצוי בחזקתו של הספק ו/או מי מטעמו קודם לגילוי ע"י </w:t>
            </w:r>
            <w:r w:rsidRPr="00FA4563">
              <w:rPr>
                <w:rFonts w:hint="cs"/>
                <w:szCs w:val="24"/>
                <w:rtl/>
              </w:rPr>
              <w:t>המזמין</w:t>
            </w:r>
            <w:r w:rsidRPr="00FA4563">
              <w:rPr>
                <w:szCs w:val="24"/>
                <w:rtl/>
              </w:rPr>
              <w:t xml:space="preserve"> ללא הפרת חובת שמירת סודיות ו/או מידע שנמסר לספק ע"י צד ג' שלמיטב ידיעת הספק לא הפר חובת סודיות, וכן ידע מקצועי, רעיונות, טכניקות, </w:t>
            </w:r>
            <w:r w:rsidRPr="00FA4563">
              <w:rPr>
                <w:szCs w:val="24"/>
              </w:rPr>
              <w:t>Know-how</w:t>
            </w:r>
            <w:r w:rsidRPr="00FA4563">
              <w:rPr>
                <w:szCs w:val="24"/>
                <w:rtl/>
              </w:rPr>
              <w:t xml:space="preserve">, מתודולוגיות וכיו"ב בתחום השירותים שאינם ייחודיים </w:t>
            </w:r>
            <w:r w:rsidRPr="00FA4563">
              <w:rPr>
                <w:rFonts w:hint="cs"/>
                <w:szCs w:val="24"/>
                <w:rtl/>
              </w:rPr>
              <w:t>למזמין.</w:t>
            </w:r>
          </w:p>
        </w:tc>
        <w:tc>
          <w:tcPr>
            <w:tcW w:w="1142" w:type="pct"/>
          </w:tcPr>
          <w:p w14:paraId="151055A7"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3AF0B8C8" w14:textId="77777777" w:rsidTr="00396CA7">
        <w:trPr>
          <w:tblHeader/>
        </w:trPr>
        <w:tc>
          <w:tcPr>
            <w:tcW w:w="400" w:type="pct"/>
          </w:tcPr>
          <w:p w14:paraId="192C9B9E" w14:textId="77777777" w:rsidR="003A58FD" w:rsidRPr="00FA4563" w:rsidRDefault="003A58FD" w:rsidP="003A58FD">
            <w:pPr>
              <w:pStyle w:val="ac"/>
              <w:numPr>
                <w:ilvl w:val="0"/>
                <w:numId w:val="5"/>
              </w:numPr>
              <w:jc w:val="left"/>
              <w:rPr>
                <w:sz w:val="24"/>
                <w:szCs w:val="24"/>
                <w:rtl/>
              </w:rPr>
            </w:pPr>
          </w:p>
        </w:tc>
        <w:tc>
          <w:tcPr>
            <w:tcW w:w="476" w:type="pct"/>
          </w:tcPr>
          <w:p w14:paraId="5F5ACAEC" w14:textId="77777777" w:rsidR="003A58FD" w:rsidRPr="00FA4563" w:rsidRDefault="003A58FD" w:rsidP="003A58FD">
            <w:pPr>
              <w:jc w:val="center"/>
              <w:rPr>
                <w:szCs w:val="24"/>
                <w:rtl/>
              </w:rPr>
            </w:pPr>
            <w:r w:rsidRPr="00FA4563">
              <w:rPr>
                <w:rFonts w:hint="cs"/>
                <w:szCs w:val="24"/>
                <w:rtl/>
              </w:rPr>
              <w:t>נספח ה'</w:t>
            </w:r>
          </w:p>
        </w:tc>
        <w:tc>
          <w:tcPr>
            <w:tcW w:w="547" w:type="pct"/>
          </w:tcPr>
          <w:p w14:paraId="3927A75C" w14:textId="77777777" w:rsidR="003A58FD" w:rsidRPr="00FA4563" w:rsidRDefault="003A58FD" w:rsidP="003A58FD">
            <w:pPr>
              <w:jc w:val="center"/>
              <w:rPr>
                <w:szCs w:val="24"/>
                <w:rtl/>
              </w:rPr>
            </w:pPr>
            <w:r w:rsidRPr="00FA4563">
              <w:rPr>
                <w:rFonts w:hint="cs"/>
                <w:szCs w:val="24"/>
                <w:rtl/>
              </w:rPr>
              <w:t>-</w:t>
            </w:r>
          </w:p>
        </w:tc>
        <w:tc>
          <w:tcPr>
            <w:tcW w:w="2435" w:type="pct"/>
          </w:tcPr>
          <w:p w14:paraId="414C5647" w14:textId="77777777" w:rsidR="003A58FD" w:rsidRPr="00FA4563" w:rsidRDefault="003A58FD" w:rsidP="003A58FD">
            <w:pPr>
              <w:rPr>
                <w:szCs w:val="24"/>
                <w:rtl/>
              </w:rPr>
            </w:pPr>
            <w:r w:rsidRPr="00FA4563">
              <w:rPr>
                <w:rFonts w:ascii="David" w:hAnsi="David" w:hint="cs"/>
                <w:spacing w:val="2"/>
                <w:szCs w:val="24"/>
                <w:rtl/>
              </w:rPr>
              <w:t>בנוסח הסעיף לא הגביל המזמין, כפי שמקובל במכרזים אחרים, את תקופת החובה לשמירה על סודיות. מאחר והספק משקיע משאבים בשמירה על התוצרים הסודיים של המזמין, מבוקש, כמקובל בעניין זה, ומאחר וממילא בחלוף הזמן מידע המזמין נחשף ואינו סודי, להגביל את תקופת הסעיף לתקופה הקבועה בדין.</w:t>
            </w:r>
          </w:p>
        </w:tc>
        <w:tc>
          <w:tcPr>
            <w:tcW w:w="1142" w:type="pct"/>
          </w:tcPr>
          <w:p w14:paraId="2896C42D" w14:textId="77777777" w:rsidR="003A58FD" w:rsidRPr="00FA4563" w:rsidRDefault="003A58FD" w:rsidP="003A58FD">
            <w:pPr>
              <w:rPr>
                <w:rFonts w:ascii="David" w:hAnsi="David"/>
                <w:szCs w:val="24"/>
                <w:rtl/>
              </w:rPr>
            </w:pPr>
            <w:r w:rsidRPr="00FA4563">
              <w:rPr>
                <w:rFonts w:ascii="David" w:hAnsi="David" w:hint="cs"/>
                <w:szCs w:val="24"/>
                <w:rtl/>
              </w:rPr>
              <w:t>הבקשה נדחית</w:t>
            </w:r>
          </w:p>
        </w:tc>
      </w:tr>
      <w:tr w:rsidR="00FA4563" w:rsidRPr="00FA4563" w14:paraId="527CF0B7" w14:textId="77777777" w:rsidTr="00396CA7">
        <w:trPr>
          <w:tblHeader/>
        </w:trPr>
        <w:tc>
          <w:tcPr>
            <w:tcW w:w="400" w:type="pct"/>
          </w:tcPr>
          <w:p w14:paraId="3FEDA09B" w14:textId="77777777" w:rsidR="003A58FD" w:rsidRPr="00FA4563" w:rsidRDefault="003A58FD" w:rsidP="003A58FD">
            <w:pPr>
              <w:pStyle w:val="ac"/>
              <w:numPr>
                <w:ilvl w:val="0"/>
                <w:numId w:val="5"/>
              </w:numPr>
              <w:jc w:val="left"/>
              <w:rPr>
                <w:sz w:val="24"/>
                <w:szCs w:val="24"/>
                <w:rtl/>
              </w:rPr>
            </w:pPr>
          </w:p>
        </w:tc>
        <w:tc>
          <w:tcPr>
            <w:tcW w:w="476" w:type="pct"/>
          </w:tcPr>
          <w:p w14:paraId="1A372CE2" w14:textId="77777777" w:rsidR="003A58FD" w:rsidRPr="00FA4563" w:rsidRDefault="003A58FD" w:rsidP="003A58FD">
            <w:pPr>
              <w:jc w:val="center"/>
              <w:rPr>
                <w:szCs w:val="24"/>
                <w:rtl/>
              </w:rPr>
            </w:pPr>
            <w:r w:rsidRPr="00FA4563">
              <w:rPr>
                <w:rFonts w:hint="cs"/>
                <w:szCs w:val="24"/>
                <w:rtl/>
              </w:rPr>
              <w:t>נספח ה'</w:t>
            </w:r>
          </w:p>
        </w:tc>
        <w:tc>
          <w:tcPr>
            <w:tcW w:w="547" w:type="pct"/>
          </w:tcPr>
          <w:p w14:paraId="51C19405" w14:textId="77777777" w:rsidR="003A58FD" w:rsidRPr="00FA4563" w:rsidRDefault="003A58FD" w:rsidP="003A58FD">
            <w:pPr>
              <w:jc w:val="center"/>
              <w:rPr>
                <w:szCs w:val="24"/>
                <w:rtl/>
              </w:rPr>
            </w:pPr>
            <w:r w:rsidRPr="00FA4563">
              <w:rPr>
                <w:rFonts w:hint="cs"/>
                <w:szCs w:val="24"/>
                <w:rtl/>
              </w:rPr>
              <w:t>5;</w:t>
            </w:r>
          </w:p>
          <w:p w14:paraId="0A586D52" w14:textId="77777777" w:rsidR="003A58FD" w:rsidRPr="00FA4563" w:rsidRDefault="003A58FD" w:rsidP="003A58FD">
            <w:pPr>
              <w:jc w:val="center"/>
              <w:rPr>
                <w:szCs w:val="24"/>
                <w:rtl/>
              </w:rPr>
            </w:pPr>
            <w:r w:rsidRPr="00FA4563">
              <w:rPr>
                <w:rFonts w:hint="cs"/>
                <w:szCs w:val="24"/>
                <w:rtl/>
              </w:rPr>
              <w:t>6;</w:t>
            </w:r>
          </w:p>
          <w:p w14:paraId="7D668CAC" w14:textId="77777777" w:rsidR="003A58FD" w:rsidRPr="00FA4563" w:rsidRDefault="003A58FD" w:rsidP="003A58FD">
            <w:pPr>
              <w:jc w:val="center"/>
              <w:rPr>
                <w:szCs w:val="24"/>
                <w:rtl/>
              </w:rPr>
            </w:pPr>
            <w:r w:rsidRPr="00FA4563">
              <w:rPr>
                <w:rFonts w:hint="cs"/>
                <w:szCs w:val="24"/>
                <w:rtl/>
              </w:rPr>
              <w:t>7</w:t>
            </w:r>
          </w:p>
        </w:tc>
        <w:tc>
          <w:tcPr>
            <w:tcW w:w="2435" w:type="pct"/>
          </w:tcPr>
          <w:p w14:paraId="622F90ED" w14:textId="77777777" w:rsidR="003A58FD" w:rsidRPr="00FA4563" w:rsidRDefault="003A58FD" w:rsidP="003A58FD">
            <w:pPr>
              <w:rPr>
                <w:szCs w:val="24"/>
                <w:rtl/>
              </w:rPr>
            </w:pPr>
            <w:r w:rsidRPr="00FA4563">
              <w:rPr>
                <w:rFonts w:hint="cs"/>
                <w:szCs w:val="24"/>
                <w:rtl/>
              </w:rPr>
              <w:t>הספק</w:t>
            </w:r>
            <w:r w:rsidRPr="00FA4563">
              <w:rPr>
                <w:szCs w:val="24"/>
                <w:rtl/>
              </w:rPr>
              <w:t xml:space="preserve"> מונה למעלה מ-</w:t>
            </w:r>
            <w:r w:rsidRPr="00FA4563">
              <w:rPr>
                <w:rFonts w:hint="cs"/>
                <w:szCs w:val="24"/>
                <w:rtl/>
              </w:rPr>
              <w:t>100</w:t>
            </w:r>
            <w:r w:rsidRPr="00FA4563">
              <w:rPr>
                <w:szCs w:val="24"/>
                <w:rtl/>
              </w:rPr>
              <w:t xml:space="preserve"> בעלי עניין ולמעלה מ-2,000 עובדים והינו פירמת יעוץ המעניקה שירותים מהקצה אל הקצה למגוון לקוחות ומגזרים ומורגל מעצם העניין בעבודה במידור תוך הפרדה והקפדה בכל הנוגע לשמירה על סודות מסחריים וניגוד עניינים של לקוחות. היקף פעילותו הרחבה של </w:t>
            </w:r>
            <w:r w:rsidRPr="00FA4563">
              <w:rPr>
                <w:rFonts w:hint="cs"/>
                <w:szCs w:val="24"/>
                <w:rtl/>
              </w:rPr>
              <w:t xml:space="preserve"> הספק</w:t>
            </w:r>
            <w:r w:rsidRPr="00FA4563">
              <w:rPr>
                <w:szCs w:val="24"/>
                <w:rtl/>
              </w:rPr>
              <w:t xml:space="preserve"> כאמור מאפשרת לו, בין היתר, לתת ללקוחותיו השונים שירות מקצועי, מעודכן ורלוונטי. בהקשר זה נציין, כי </w:t>
            </w:r>
            <w:r w:rsidRPr="00FA4563">
              <w:rPr>
                <w:rFonts w:hint="cs"/>
                <w:szCs w:val="24"/>
                <w:rtl/>
              </w:rPr>
              <w:t>הספק</w:t>
            </w:r>
            <w:r w:rsidRPr="00FA4563">
              <w:rPr>
                <w:szCs w:val="24"/>
                <w:rtl/>
              </w:rPr>
              <w:t xml:space="preserve"> פועל, היכן שהדבר נדרש, תוך הפרדה מלאה ויצירת "חומות סיניות" המבטיחות עמיד</w:t>
            </w:r>
            <w:r w:rsidRPr="00FA4563">
              <w:rPr>
                <w:rFonts w:hint="cs"/>
                <w:szCs w:val="24"/>
                <w:rtl/>
              </w:rPr>
              <w:t>ה</w:t>
            </w:r>
            <w:r w:rsidRPr="00FA4563">
              <w:rPr>
                <w:szCs w:val="24"/>
                <w:rtl/>
              </w:rPr>
              <w:t xml:space="preserve"> בכל ההוראות המחייבות בעניין. לאור ובכפוף לאמור, נבקש כי האמור בסעיף יחול רק על הצוות מטעם</w:t>
            </w:r>
            <w:r w:rsidRPr="00FA4563">
              <w:rPr>
                <w:rFonts w:hint="cs"/>
                <w:szCs w:val="24"/>
                <w:rtl/>
              </w:rPr>
              <w:t xml:space="preserve"> הספק</w:t>
            </w:r>
            <w:r w:rsidRPr="00FA4563">
              <w:rPr>
                <w:szCs w:val="24"/>
                <w:rtl/>
              </w:rPr>
              <w:t xml:space="preserve"> שנותן שירותים בפועל </w:t>
            </w:r>
            <w:r w:rsidRPr="00FA4563">
              <w:rPr>
                <w:rFonts w:hint="cs"/>
                <w:szCs w:val="24"/>
                <w:rtl/>
              </w:rPr>
              <w:t>למזמין</w:t>
            </w:r>
            <w:r w:rsidRPr="00FA4563">
              <w:rPr>
                <w:szCs w:val="24"/>
                <w:rtl/>
              </w:rPr>
              <w:t xml:space="preserve"> ולא על </w:t>
            </w:r>
            <w:r w:rsidRPr="00FA4563">
              <w:rPr>
                <w:rFonts w:hint="cs"/>
                <w:szCs w:val="24"/>
                <w:rtl/>
              </w:rPr>
              <w:t>הספק</w:t>
            </w:r>
            <w:r w:rsidRPr="00FA4563">
              <w:rPr>
                <w:szCs w:val="24"/>
                <w:rtl/>
              </w:rPr>
              <w:t xml:space="preserve"> או לחילופין יתוקן הנוסח ויובהר בהתאם לאמור לעיל</w:t>
            </w:r>
            <w:r w:rsidRPr="00FA4563">
              <w:rPr>
                <w:rFonts w:hint="cs"/>
                <w:szCs w:val="24"/>
                <w:rtl/>
              </w:rPr>
              <w:t>.</w:t>
            </w:r>
          </w:p>
        </w:tc>
        <w:tc>
          <w:tcPr>
            <w:tcW w:w="1142" w:type="pct"/>
          </w:tcPr>
          <w:p w14:paraId="55D7CA69" w14:textId="77777777" w:rsidR="003A58FD" w:rsidRPr="00FA4563" w:rsidRDefault="003A58FD" w:rsidP="003A58FD">
            <w:pPr>
              <w:rPr>
                <w:rFonts w:ascii="David" w:hAnsi="David"/>
                <w:szCs w:val="24"/>
                <w:rtl/>
              </w:rPr>
            </w:pPr>
            <w:r w:rsidRPr="00FA4563">
              <w:rPr>
                <w:rFonts w:ascii="David" w:hAnsi="David" w:hint="cs"/>
                <w:szCs w:val="24"/>
                <w:rtl/>
              </w:rPr>
              <w:t>ר' תשובה לשאלה 4</w:t>
            </w:r>
          </w:p>
        </w:tc>
      </w:tr>
      <w:tr w:rsidR="00FA4563" w:rsidRPr="00FA4563" w14:paraId="469330DF" w14:textId="77777777" w:rsidTr="00396CA7">
        <w:trPr>
          <w:tblHeader/>
        </w:trPr>
        <w:tc>
          <w:tcPr>
            <w:tcW w:w="400" w:type="pct"/>
          </w:tcPr>
          <w:p w14:paraId="1E2B7CC4" w14:textId="77777777" w:rsidR="003A58FD" w:rsidRPr="00FA4563" w:rsidRDefault="003A58FD" w:rsidP="003A58FD">
            <w:pPr>
              <w:pStyle w:val="ac"/>
              <w:numPr>
                <w:ilvl w:val="0"/>
                <w:numId w:val="5"/>
              </w:numPr>
              <w:jc w:val="left"/>
              <w:rPr>
                <w:sz w:val="24"/>
                <w:szCs w:val="24"/>
                <w:rtl/>
              </w:rPr>
            </w:pPr>
          </w:p>
        </w:tc>
        <w:tc>
          <w:tcPr>
            <w:tcW w:w="476" w:type="pct"/>
          </w:tcPr>
          <w:p w14:paraId="055E2E58" w14:textId="77777777" w:rsidR="003A58FD" w:rsidRPr="00FA4563" w:rsidRDefault="003A58FD" w:rsidP="003A58FD">
            <w:pPr>
              <w:jc w:val="center"/>
              <w:rPr>
                <w:szCs w:val="24"/>
                <w:rtl/>
              </w:rPr>
            </w:pPr>
            <w:r w:rsidRPr="00FA4563">
              <w:rPr>
                <w:rFonts w:hint="cs"/>
                <w:szCs w:val="24"/>
                <w:rtl/>
              </w:rPr>
              <w:t>נספח ה'</w:t>
            </w:r>
          </w:p>
        </w:tc>
        <w:tc>
          <w:tcPr>
            <w:tcW w:w="547" w:type="pct"/>
          </w:tcPr>
          <w:p w14:paraId="09248FDB" w14:textId="77777777" w:rsidR="003A58FD" w:rsidRPr="00FA4563" w:rsidRDefault="003A58FD" w:rsidP="003A58FD">
            <w:pPr>
              <w:jc w:val="center"/>
              <w:rPr>
                <w:szCs w:val="24"/>
                <w:rtl/>
              </w:rPr>
            </w:pPr>
            <w:r w:rsidRPr="00FA4563">
              <w:rPr>
                <w:rFonts w:hint="cs"/>
                <w:szCs w:val="24"/>
                <w:rtl/>
              </w:rPr>
              <w:t>-</w:t>
            </w:r>
          </w:p>
        </w:tc>
        <w:tc>
          <w:tcPr>
            <w:tcW w:w="2435" w:type="pct"/>
          </w:tcPr>
          <w:p w14:paraId="5AAF8CA3" w14:textId="77777777" w:rsidR="003A58FD" w:rsidRPr="00FA4563" w:rsidRDefault="003A58FD" w:rsidP="003A58FD">
            <w:pPr>
              <w:rPr>
                <w:szCs w:val="24"/>
                <w:rtl/>
              </w:rPr>
            </w:pPr>
            <w:r w:rsidRPr="00FA4563">
              <w:rPr>
                <w:rFonts w:hint="cs"/>
                <w:szCs w:val="24"/>
                <w:rtl/>
              </w:rPr>
              <w:t xml:space="preserve">עובדי הספק  חתומים במסגרת העסקתם על סודיות כלפי הפירמה ובכלל זה כפופים לכל הוראות הדין החלות בעניין.  לאור האמור, נבקש להסיר כל התחייבות של עובדי הספק לחתום גם על הסכמי סודיות מטעם המזמין.  </w:t>
            </w:r>
          </w:p>
        </w:tc>
        <w:tc>
          <w:tcPr>
            <w:tcW w:w="1142" w:type="pct"/>
          </w:tcPr>
          <w:p w14:paraId="1BB33F61" w14:textId="77777777" w:rsidR="003A58FD" w:rsidRPr="00FA4563" w:rsidRDefault="003A58FD" w:rsidP="003A58FD">
            <w:pPr>
              <w:rPr>
                <w:szCs w:val="24"/>
                <w:rtl/>
              </w:rPr>
            </w:pPr>
            <w:r w:rsidRPr="00FA4563">
              <w:rPr>
                <w:rFonts w:hint="cs"/>
                <w:szCs w:val="24"/>
                <w:rtl/>
              </w:rPr>
              <w:t>ר תשובה לשאלה 9</w:t>
            </w:r>
          </w:p>
        </w:tc>
      </w:tr>
      <w:tr w:rsidR="00FA4563" w:rsidRPr="00FA4563" w14:paraId="5A50EFCF" w14:textId="77777777" w:rsidTr="00396CA7">
        <w:trPr>
          <w:tblHeader/>
        </w:trPr>
        <w:tc>
          <w:tcPr>
            <w:tcW w:w="400" w:type="pct"/>
          </w:tcPr>
          <w:p w14:paraId="17C6C38A" w14:textId="77777777" w:rsidR="003A58FD" w:rsidRPr="00FA4563" w:rsidRDefault="003A58FD" w:rsidP="003A58FD">
            <w:pPr>
              <w:pStyle w:val="ac"/>
              <w:numPr>
                <w:ilvl w:val="0"/>
                <w:numId w:val="5"/>
              </w:numPr>
              <w:jc w:val="left"/>
              <w:rPr>
                <w:sz w:val="24"/>
                <w:szCs w:val="24"/>
                <w:rtl/>
              </w:rPr>
            </w:pPr>
          </w:p>
        </w:tc>
        <w:tc>
          <w:tcPr>
            <w:tcW w:w="476" w:type="pct"/>
          </w:tcPr>
          <w:p w14:paraId="3F484785" w14:textId="77777777" w:rsidR="003A58FD" w:rsidRPr="00FA4563" w:rsidRDefault="003A58FD" w:rsidP="003A58FD">
            <w:pPr>
              <w:jc w:val="center"/>
              <w:rPr>
                <w:szCs w:val="24"/>
                <w:rtl/>
              </w:rPr>
            </w:pPr>
            <w:r w:rsidRPr="00FA4563">
              <w:rPr>
                <w:rFonts w:ascii="David" w:hAnsi="David"/>
                <w:rtl/>
              </w:rPr>
              <w:t>פרק א'- הליך המכרז</w:t>
            </w:r>
          </w:p>
        </w:tc>
        <w:tc>
          <w:tcPr>
            <w:tcW w:w="547" w:type="pct"/>
          </w:tcPr>
          <w:p w14:paraId="52EC909B" w14:textId="77777777" w:rsidR="003A58FD" w:rsidRPr="00FA4563" w:rsidRDefault="003A58FD" w:rsidP="003A58FD">
            <w:pPr>
              <w:jc w:val="center"/>
              <w:rPr>
                <w:szCs w:val="24"/>
                <w:rtl/>
              </w:rPr>
            </w:pPr>
            <w:r w:rsidRPr="00FA4563">
              <w:rPr>
                <w:rFonts w:ascii="David" w:hAnsi="David" w:hint="cs"/>
                <w:rtl/>
              </w:rPr>
              <w:t>4.3.1.2.1</w:t>
            </w:r>
          </w:p>
        </w:tc>
        <w:tc>
          <w:tcPr>
            <w:tcW w:w="2435" w:type="pct"/>
          </w:tcPr>
          <w:p w14:paraId="58747B99" w14:textId="77777777" w:rsidR="003A58FD" w:rsidRPr="00FA4563" w:rsidRDefault="003A58FD" w:rsidP="003A58FD">
            <w:pPr>
              <w:spacing w:line="360" w:lineRule="auto"/>
              <w:jc w:val="both"/>
              <w:rPr>
                <w:rFonts w:ascii="David" w:hAnsi="David"/>
                <w:rtl/>
              </w:rPr>
            </w:pPr>
            <w:r w:rsidRPr="00FA4563">
              <w:rPr>
                <w:rFonts w:ascii="David" w:hAnsi="David" w:hint="cs"/>
                <w:rtl/>
              </w:rPr>
              <w:t>בסעיף נכתב כי ראש הצוות המוצע צריך להיות, בין היתר, "</w:t>
            </w:r>
            <w:r w:rsidRPr="00FA4563">
              <w:rPr>
                <w:rFonts w:ascii="David" w:hAnsi="David"/>
                <w:rtl/>
              </w:rPr>
              <w:t>בעל תואר שני בכלכלה או במנהל עסקים</w:t>
            </w:r>
            <w:r w:rsidRPr="00FA4563">
              <w:rPr>
                <w:rFonts w:ascii="David" w:hAnsi="David" w:hint="cs"/>
                <w:rtl/>
              </w:rPr>
              <w:t xml:space="preserve">". מניסיוננו, נהוג שרישיון ראיית חשבון מחליף את הדרישה לתואר שני, במיוחד אם מדובר על רו"ח עם ניסיון רב. </w:t>
            </w:r>
          </w:p>
          <w:p w14:paraId="07B68F00" w14:textId="77777777" w:rsidR="003A58FD" w:rsidRPr="00FA4563" w:rsidRDefault="003A58FD" w:rsidP="003A58FD">
            <w:pPr>
              <w:rPr>
                <w:szCs w:val="24"/>
                <w:rtl/>
              </w:rPr>
            </w:pPr>
            <w:r w:rsidRPr="00FA4563">
              <w:rPr>
                <w:rFonts w:ascii="David" w:hAnsi="David" w:hint="cs"/>
                <w:rtl/>
              </w:rPr>
              <w:t>לפיכך, נודה לשיקולכם בשנית על דרישה זו.</w:t>
            </w:r>
          </w:p>
        </w:tc>
        <w:tc>
          <w:tcPr>
            <w:tcW w:w="1142" w:type="pct"/>
          </w:tcPr>
          <w:p w14:paraId="0198B47E" w14:textId="77777777" w:rsidR="003A58FD" w:rsidRPr="00FA4563" w:rsidRDefault="003A58FD" w:rsidP="003A58FD">
            <w:pPr>
              <w:spacing w:line="360" w:lineRule="auto"/>
              <w:jc w:val="both"/>
              <w:rPr>
                <w:rFonts w:ascii="David" w:hAnsi="David"/>
                <w:rtl/>
              </w:rPr>
            </w:pPr>
            <w:r w:rsidRPr="00FA4563">
              <w:rPr>
                <w:rFonts w:ascii="David" w:hAnsi="David" w:hint="cs"/>
                <w:rtl/>
              </w:rPr>
              <w:t>הבקשה נדחית</w:t>
            </w:r>
          </w:p>
        </w:tc>
      </w:tr>
      <w:tr w:rsidR="00FA4563" w:rsidRPr="00FA4563" w14:paraId="16AFED62" w14:textId="77777777" w:rsidTr="00396CA7">
        <w:trPr>
          <w:tblHeader/>
        </w:trPr>
        <w:tc>
          <w:tcPr>
            <w:tcW w:w="400" w:type="pct"/>
          </w:tcPr>
          <w:p w14:paraId="6E0CAE37" w14:textId="77777777" w:rsidR="003A58FD" w:rsidRPr="00FA4563" w:rsidRDefault="003A58FD" w:rsidP="003A58FD">
            <w:pPr>
              <w:pStyle w:val="ac"/>
              <w:numPr>
                <w:ilvl w:val="0"/>
                <w:numId w:val="5"/>
              </w:numPr>
              <w:jc w:val="left"/>
              <w:rPr>
                <w:sz w:val="24"/>
                <w:szCs w:val="24"/>
                <w:rtl/>
              </w:rPr>
            </w:pPr>
          </w:p>
        </w:tc>
        <w:tc>
          <w:tcPr>
            <w:tcW w:w="476" w:type="pct"/>
          </w:tcPr>
          <w:p w14:paraId="77846D5C" w14:textId="77777777" w:rsidR="003A58FD" w:rsidRPr="00FA4563" w:rsidRDefault="003A58FD" w:rsidP="003A58FD">
            <w:pPr>
              <w:jc w:val="center"/>
              <w:rPr>
                <w:szCs w:val="24"/>
                <w:rtl/>
              </w:rPr>
            </w:pPr>
            <w:r w:rsidRPr="00FA4563">
              <w:rPr>
                <w:rFonts w:ascii="David" w:hAnsi="David"/>
                <w:rtl/>
              </w:rPr>
              <w:t>פרק א'- הליך המכרז</w:t>
            </w:r>
          </w:p>
        </w:tc>
        <w:tc>
          <w:tcPr>
            <w:tcW w:w="547" w:type="pct"/>
          </w:tcPr>
          <w:p w14:paraId="2E646C84" w14:textId="77777777" w:rsidR="003A58FD" w:rsidRPr="00FA4563" w:rsidRDefault="003A58FD" w:rsidP="003A58FD">
            <w:pPr>
              <w:jc w:val="center"/>
              <w:rPr>
                <w:szCs w:val="24"/>
                <w:rtl/>
              </w:rPr>
            </w:pPr>
            <w:r w:rsidRPr="00FA4563">
              <w:rPr>
                <w:rFonts w:ascii="David" w:hAnsi="David" w:hint="cs"/>
                <w:rtl/>
              </w:rPr>
              <w:t>4.3.1.2.6</w:t>
            </w:r>
          </w:p>
        </w:tc>
        <w:tc>
          <w:tcPr>
            <w:tcW w:w="2435" w:type="pct"/>
          </w:tcPr>
          <w:p w14:paraId="5DA3D4CD" w14:textId="77777777" w:rsidR="003A58FD" w:rsidRPr="00FA4563" w:rsidRDefault="003A58FD" w:rsidP="003A58FD">
            <w:pPr>
              <w:rPr>
                <w:szCs w:val="24"/>
                <w:rtl/>
              </w:rPr>
            </w:pPr>
            <w:r w:rsidRPr="00FA4563">
              <w:rPr>
                <w:rFonts w:ascii="David" w:hAnsi="David" w:hint="cs"/>
                <w:rtl/>
              </w:rPr>
              <w:t>בסעיף נכתב כי על ראש הצוות להיות בעל "</w:t>
            </w:r>
            <w:r w:rsidRPr="00FA4563">
              <w:rPr>
                <w:rFonts w:ascii="David" w:hAnsi="David"/>
                <w:rtl/>
              </w:rPr>
              <w:t>ניסיון מוכח בביצוע ביקורת כספית-פנימית כולל כתיבה ועריכת דו"חות ביקורת בתאגידים/גופים ציבוריים</w:t>
            </w:r>
            <w:r w:rsidRPr="00FA4563">
              <w:rPr>
                <w:rFonts w:ascii="David" w:hAnsi="David" w:hint="cs"/>
                <w:rtl/>
              </w:rPr>
              <w:t>". נודה לחידוד באשר להגדרת הביקורת כספית-פנימית.</w:t>
            </w:r>
          </w:p>
        </w:tc>
        <w:tc>
          <w:tcPr>
            <w:tcW w:w="1142" w:type="pct"/>
          </w:tcPr>
          <w:p w14:paraId="712795EF" w14:textId="77777777" w:rsidR="003A58FD" w:rsidRPr="00FA4563" w:rsidRDefault="003A58FD" w:rsidP="003A58FD">
            <w:pPr>
              <w:rPr>
                <w:rFonts w:ascii="David" w:hAnsi="David"/>
                <w:rtl/>
              </w:rPr>
            </w:pPr>
            <w:r w:rsidRPr="00FA4563">
              <w:rPr>
                <w:rFonts w:ascii="David" w:hAnsi="David" w:hint="cs"/>
                <w:rtl/>
              </w:rPr>
              <w:t>הכוונה בסעיף הינה לביקורת כספית-פנימית המתבצעת בהתאם לחוק הביקורת הפנימית (למשל, ביקורת שכר, ביקורת מערכות מידע כספיות, ביקורת הכנסות ועוד).</w:t>
            </w:r>
          </w:p>
        </w:tc>
      </w:tr>
    </w:tbl>
    <w:p w14:paraId="7632904E" w14:textId="77777777" w:rsidR="00F42907" w:rsidRPr="00FA4563" w:rsidRDefault="00F42907" w:rsidP="0011111B">
      <w:pPr>
        <w:rPr>
          <w:rtl/>
        </w:rPr>
      </w:pPr>
    </w:p>
    <w:sectPr w:rsidR="00F42907" w:rsidRPr="00FA4563" w:rsidSect="00396CA7">
      <w:headerReference w:type="even" r:id="rId11"/>
      <w:headerReference w:type="default" r:id="rId12"/>
      <w:footerReference w:type="default" r:id="rId13"/>
      <w:headerReference w:type="first" r:id="rId14"/>
      <w:footerReference w:type="first" r:id="rId15"/>
      <w:pgSz w:w="16838" w:h="11906" w:orient="landscape"/>
      <w:pgMar w:top="1474" w:right="1440" w:bottom="1474" w:left="1440"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5DB45" w14:textId="77777777" w:rsidR="00964CC7" w:rsidRDefault="00964CC7">
      <w:r>
        <w:separator/>
      </w:r>
    </w:p>
  </w:endnote>
  <w:endnote w:type="continuationSeparator" w:id="0">
    <w:p w14:paraId="464BB05C" w14:textId="77777777" w:rsidR="00964CC7" w:rsidRDefault="0096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1BBED" w14:textId="77777777" w:rsidR="00F757BF" w:rsidRDefault="00F757BF" w:rsidP="00F757BF">
    <w:pPr>
      <w:pStyle w:val="a7"/>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14:anchorId="1D78B21F" wp14:editId="3A56129F">
          <wp:simplePos x="0" y="0"/>
          <wp:positionH relativeFrom="column">
            <wp:posOffset>7815479</wp:posOffset>
          </wp:positionH>
          <wp:positionV relativeFrom="paragraph">
            <wp:posOffset>20197</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F40346">
          <w:rPr>
            <w:rtl/>
          </w:rPr>
          <w:t>074-7681768</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F40346">
          <w:rPr>
            <w:rtl/>
          </w:rPr>
          <w:t>02-5006766</w:t>
        </w:r>
      </w:sdtContent>
    </w:sdt>
  </w:p>
  <w:p w14:paraId="36A336E9" w14:textId="77777777" w:rsidR="00F757BF" w:rsidRPr="00FC5DE0" w:rsidRDefault="00F757BF" w:rsidP="00F757BF">
    <w:pPr>
      <w:pStyle w:val="a7"/>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F40346">
          <w:rPr>
            <w:sz w:val="26"/>
          </w:rPr>
          <w:t>tehila@energy.gov.il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E7E4AE2" w14:textId="77777777" w:rsidR="00755CF3" w:rsidRPr="00F757BF" w:rsidRDefault="00755CF3" w:rsidP="00F757B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2F5C6" w14:textId="77777777" w:rsidR="008D7B64" w:rsidRDefault="008D7B64" w:rsidP="008D7B64">
    <w:pPr>
      <w:pBdr>
        <w:top w:val="single" w:sz="6" w:space="0" w:color="auto"/>
      </w:pBdr>
      <w:divId w:val="35131705"/>
      <w:rPr>
        <w:rtl/>
      </w:rPr>
    </w:pPr>
  </w:p>
  <w:p w14:paraId="686B9EAB" w14:textId="77777777" w:rsidR="008D7B64" w:rsidRDefault="008D7B64" w:rsidP="008D7B64">
    <w:pPr>
      <w:pBdr>
        <w:top w:val="single" w:sz="6" w:space="0" w:color="auto"/>
      </w:pBdr>
      <w:divId w:val="35131705"/>
      <w:rPr>
        <w:rtl/>
      </w:rPr>
    </w:pPr>
  </w:p>
  <w:p w14:paraId="03B2FC23" w14:textId="77777777" w:rsidR="008D7B64" w:rsidRDefault="008D7B64" w:rsidP="008D7B64">
    <w:pPr>
      <w:pBdr>
        <w:top w:val="single" w:sz="6" w:space="0" w:color="auto"/>
      </w:pBdr>
      <w:divId w:val="35131705"/>
      <w:rPr>
        <w:rtl/>
      </w:rPr>
    </w:pPr>
  </w:p>
  <w:p w14:paraId="047F816B" w14:textId="77777777" w:rsidR="008D7B64" w:rsidRDefault="008D7B64" w:rsidP="008D7B64">
    <w:pPr>
      <w:pBdr>
        <w:top w:val="single" w:sz="6" w:space="0" w:color="auto"/>
      </w:pBdr>
      <w:divId w:val="35131705"/>
      <w:rPr>
        <w:rtl/>
      </w:rPr>
    </w:pPr>
  </w:p>
  <w:p w14:paraId="2A9489EA" w14:textId="77777777" w:rsidR="008D7B64" w:rsidRDefault="008D7B64" w:rsidP="008D7B64">
    <w:pPr>
      <w:pBdr>
        <w:top w:val="single" w:sz="6" w:space="0" w:color="auto"/>
      </w:pBdr>
      <w:divId w:val="35131705"/>
      <w:rPr>
        <w:rtl/>
      </w:rPr>
    </w:pPr>
  </w:p>
  <w:p w14:paraId="1F7B97A6" w14:textId="77777777" w:rsidR="008D7B64" w:rsidRDefault="008D7B64" w:rsidP="00524297">
    <w:pPr>
      <w:pBdr>
        <w:top w:val="single" w:sz="6" w:space="1" w:color="auto"/>
      </w:pBdr>
      <w:jc w:val="center"/>
    </w:pPr>
    <w:r>
      <w:rPr>
        <w:rFonts w:hint="cs"/>
        <w:noProof/>
        <w:rtl/>
      </w:rPr>
      <w:drawing>
        <wp:anchor distT="0" distB="0" distL="114300" distR="114300" simplePos="0" relativeHeight="251667968" behindDoc="0" locked="0" layoutInCell="1" allowOverlap="1" wp14:anchorId="31B4ED17" wp14:editId="04F85C48">
          <wp:simplePos x="0" y="0"/>
          <wp:positionH relativeFrom="column">
            <wp:posOffset>8177530</wp:posOffset>
          </wp:positionH>
          <wp:positionV relativeFrom="paragraph">
            <wp:posOffset>-635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tl/>
      </w:rPr>
      <w:t xml:space="preserve">רח' בנק ישראל 7, ת.ד. 36148 ירושלים 9136002 טל':  </w:t>
    </w:r>
    <w:sdt>
      <w:sdtPr>
        <w:rPr>
          <w:rtl/>
        </w:rPr>
        <w:alias w:val="טלפון עבודה של חותם"/>
        <w:tag w:val="טלפון עבודה של חותם"/>
        <w:id w:val="3322801"/>
        <w:lock w:val="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074-7681768</w:t>
        </w:r>
      </w:sdtContent>
    </w:sdt>
    <w:r>
      <w:rPr>
        <w:rtl/>
      </w:rPr>
      <w:t xml:space="preserve">  </w:t>
    </w:r>
  </w:p>
  <w:p w14:paraId="63757346" w14:textId="77777777" w:rsidR="008D7B64" w:rsidRDefault="008D7B64" w:rsidP="00524297">
    <w:pPr>
      <w:pBdr>
        <w:top w:val="single" w:sz="6" w:space="1" w:color="auto"/>
      </w:pBdr>
      <w:tabs>
        <w:tab w:val="left" w:pos="1967"/>
        <w:tab w:val="center" w:pos="4748"/>
      </w:tabs>
      <w:jc w:val="center"/>
      <w:rPr>
        <w:sz w:val="26"/>
        <w:rtl/>
      </w:rPr>
    </w:pPr>
    <w:r>
      <w:rPr>
        <w:sz w:val="26"/>
        <w:rtl/>
      </w:rPr>
      <w:t xml:space="preserve">דוא"ל:  </w:t>
    </w:r>
    <w:sdt>
      <w:sdtPr>
        <w:rPr>
          <w:sz w:val="26"/>
          <w:rtl/>
        </w:rPr>
        <w:alias w:val="מייל של חותם"/>
        <w:tag w:val="מייל של חותם"/>
        <w:id w:val="3650001"/>
        <w:lock w:val="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sz w:val="26"/>
          </w:rPr>
          <w:t>tehila@energy.gov.il</w:t>
        </w:r>
      </w:sdtContent>
    </w:sdt>
    <w:r>
      <w:rPr>
        <w:sz w:val="26"/>
        <w:rtl/>
      </w:rPr>
      <w:t xml:space="preserve">  כתובתנו באינטרנט: </w:t>
    </w:r>
    <w:r>
      <w:rPr>
        <w:sz w:val="26"/>
      </w:rPr>
      <w:t>www.energy.gov.il</w:t>
    </w:r>
  </w:p>
  <w:p w14:paraId="2BD43892" w14:textId="77777777" w:rsidR="00755CF3" w:rsidRPr="00FC5DE0" w:rsidRDefault="00755CF3" w:rsidP="008D7B64">
    <w:pPr>
      <w:pStyle w:val="a7"/>
      <w:pBdr>
        <w:top w:val="single" w:sz="6" w:space="1" w:color="auto"/>
      </w:pBdr>
      <w:tabs>
        <w:tab w:val="left" w:pos="1967"/>
        <w:tab w:val="center" w:pos="4748"/>
      </w:tabs>
      <w:jc w:val="cente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E2095" w14:textId="77777777" w:rsidR="00964CC7" w:rsidRDefault="00964CC7">
      <w:r>
        <w:separator/>
      </w:r>
    </w:p>
  </w:footnote>
  <w:footnote w:type="continuationSeparator" w:id="0">
    <w:p w14:paraId="6C08CBBA" w14:textId="77777777" w:rsidR="00964CC7" w:rsidRDefault="00964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866E" w14:textId="77777777" w:rsidR="00755CF3" w:rsidRDefault="007B301D">
    <w:pPr>
      <w:pStyle w:val="a3"/>
      <w:framePr w:wrap="around" w:vAnchor="text" w:hAnchor="margin" w:xAlign="center" w:y="1"/>
      <w:rPr>
        <w:rStyle w:val="a6"/>
        <w:rtl/>
      </w:rPr>
    </w:pPr>
    <w:r>
      <w:rPr>
        <w:rStyle w:val="a6"/>
        <w:rtl/>
      </w:rPr>
      <w:fldChar w:fldCharType="begin"/>
    </w:r>
    <w:r w:rsidR="00755CF3">
      <w:rPr>
        <w:rStyle w:val="a6"/>
      </w:rPr>
      <w:instrText xml:space="preserve">PAGE  </w:instrText>
    </w:r>
    <w:r>
      <w:rPr>
        <w:rStyle w:val="a6"/>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3B0B9" w14:textId="48FF1207" w:rsidR="00755CF3" w:rsidRPr="00D3749A" w:rsidRDefault="00755CF3"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7B301D" w:rsidRPr="00D3749A">
          <w:rPr>
            <w:b/>
            <w:bCs/>
          </w:rPr>
          <w:fldChar w:fldCharType="begin"/>
        </w:r>
        <w:r w:rsidRPr="00D3749A">
          <w:rPr>
            <w:b/>
            <w:bCs/>
          </w:rPr>
          <w:instrText xml:space="preserve"> PAGE   \* MERGEFORMAT </w:instrText>
        </w:r>
        <w:r w:rsidR="007B301D" w:rsidRPr="00D3749A">
          <w:rPr>
            <w:b/>
            <w:bCs/>
          </w:rPr>
          <w:fldChar w:fldCharType="separate"/>
        </w:r>
        <w:r w:rsidR="00396CA7" w:rsidRPr="00396CA7">
          <w:rPr>
            <w:rFonts w:cs="Calibri"/>
            <w:b/>
            <w:bCs/>
            <w:noProof/>
            <w:rtl/>
            <w:lang w:val="he-IL"/>
          </w:rPr>
          <w:t>9</w:t>
        </w:r>
        <w:r w:rsidR="007B301D" w:rsidRPr="00D3749A">
          <w:rPr>
            <w:b/>
            <w:bCs/>
          </w:rPr>
          <w:fldChar w:fldCharType="end"/>
        </w:r>
        <w:r w:rsidRPr="00D3749A">
          <w:rPr>
            <w:rFonts w:hint="cs"/>
            <w:b/>
            <w:bCs/>
            <w:rtl/>
          </w:rPr>
          <w:t xml:space="preserve"> -</w:t>
        </w:r>
      </w:sdtContent>
    </w:sdt>
  </w:p>
  <w:p w14:paraId="4CCF69F2" w14:textId="77777777" w:rsidR="00755CF3" w:rsidRPr="008B766D" w:rsidRDefault="00755CF3" w:rsidP="00C80CDB">
    <w:pPr>
      <w:pStyle w:val="a3"/>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520AC" w14:textId="77777777" w:rsidR="0016193E" w:rsidRDefault="00396CA7" w:rsidP="00EA4FBF">
    <w:pPr>
      <w:pStyle w:val="a3"/>
      <w:spacing w:line="276" w:lineRule="auto"/>
      <w:jc w:val="center"/>
      <w:rPr>
        <w:b/>
        <w:bCs/>
        <w:szCs w:val="40"/>
        <w:rtl/>
      </w:rPr>
    </w:pPr>
    <w:r>
      <w:rPr>
        <w:b/>
        <w:bCs/>
        <w:noProof/>
        <w:szCs w:val="40"/>
        <w:rtl/>
      </w:rPr>
      <w:object w:dxaOrig="1440" w:dyaOrig="1440" w14:anchorId="131542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23.85pt;margin-top:-23.95pt;width:40.05pt;height:47.55pt;z-index:251663872;visibility:visible;mso-wrap-edited:f">
          <v:imagedata r:id="rId1" o:title=""/>
          <w10:wrap type="topAndBottom"/>
        </v:shape>
        <o:OLEObject Type="Embed" ProgID="Word.Picture.8" ShapeID="_x0000_s2049" DrawAspect="Content" ObjectID="_1814182644" r:id="rId2"/>
      </w:object>
    </w:r>
  </w:p>
  <w:p w14:paraId="68E35826" w14:textId="77777777" w:rsidR="00755CF3" w:rsidRDefault="00755CF3" w:rsidP="00EA4FBF">
    <w:pPr>
      <w:pStyle w:val="a3"/>
      <w:spacing w:line="276" w:lineRule="auto"/>
      <w:jc w:val="center"/>
      <w:rPr>
        <w:b/>
        <w:bCs/>
        <w:szCs w:val="40"/>
        <w:rtl/>
      </w:rPr>
    </w:pPr>
    <w:r>
      <w:rPr>
        <w:b/>
        <w:bCs/>
        <w:szCs w:val="40"/>
        <w:rtl/>
      </w:rPr>
      <w:t>מדינת ישראל</w:t>
    </w:r>
  </w:p>
  <w:p w14:paraId="74B998B2" w14:textId="29C5BB3F" w:rsidR="0054169F" w:rsidRDefault="0054169F" w:rsidP="0054169F">
    <w:pPr>
      <w:pStyle w:val="a3"/>
      <w:tabs>
        <w:tab w:val="left" w:pos="2447"/>
      </w:tabs>
      <w:spacing w:line="276" w:lineRule="auto"/>
      <w:jc w:val="center"/>
      <w:rPr>
        <w:b/>
        <w:bCs/>
        <w:szCs w:val="32"/>
        <w:rtl/>
      </w:rPr>
    </w:pPr>
    <w:r>
      <w:rPr>
        <w:b/>
        <w:bCs/>
        <w:szCs w:val="32"/>
        <w:rtl/>
      </w:rPr>
      <w:t>משרד האנרגיה</w:t>
    </w:r>
    <w:r w:rsidR="00F40346">
      <w:rPr>
        <w:rFonts w:hint="cs"/>
        <w:szCs w:val="32"/>
        <w:rtl/>
      </w:rPr>
      <w:t xml:space="preserve"> </w:t>
    </w:r>
    <w:r w:rsidR="00F40346" w:rsidRPr="00F40346">
      <w:rPr>
        <w:rFonts w:hint="cs"/>
        <w:b/>
        <w:bCs/>
        <w:szCs w:val="32"/>
        <w:rtl/>
      </w:rPr>
      <w:t>והתשתיות</w:t>
    </w:r>
  </w:p>
  <w:p w14:paraId="0921BA6B" w14:textId="36A74B99" w:rsidR="00396CA7" w:rsidRDefault="00396CA7" w:rsidP="00396CA7">
    <w:pPr>
      <w:pStyle w:val="a3"/>
      <w:tabs>
        <w:tab w:val="left" w:pos="2447"/>
      </w:tabs>
      <w:spacing w:line="276" w:lineRule="auto"/>
      <w:rPr>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0132D02"/>
    <w:multiLevelType w:val="hybridMultilevel"/>
    <w:tmpl w:val="B6741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3CFD"/>
    <w:rsid w:val="00017FF2"/>
    <w:rsid w:val="00040BA0"/>
    <w:rsid w:val="00055768"/>
    <w:rsid w:val="00064800"/>
    <w:rsid w:val="000705A8"/>
    <w:rsid w:val="000744F2"/>
    <w:rsid w:val="00082753"/>
    <w:rsid w:val="00084894"/>
    <w:rsid w:val="0009042F"/>
    <w:rsid w:val="0009109A"/>
    <w:rsid w:val="00097E0A"/>
    <w:rsid w:val="000A474B"/>
    <w:rsid w:val="000C47C5"/>
    <w:rsid w:val="000D66B8"/>
    <w:rsid w:val="000E4318"/>
    <w:rsid w:val="000F0C8E"/>
    <w:rsid w:val="001025A5"/>
    <w:rsid w:val="0011111B"/>
    <w:rsid w:val="0011542D"/>
    <w:rsid w:val="00121D17"/>
    <w:rsid w:val="00130B5C"/>
    <w:rsid w:val="00144716"/>
    <w:rsid w:val="00146E13"/>
    <w:rsid w:val="00147024"/>
    <w:rsid w:val="001617C9"/>
    <w:rsid w:val="0016193E"/>
    <w:rsid w:val="001858F8"/>
    <w:rsid w:val="00191740"/>
    <w:rsid w:val="001A0FEB"/>
    <w:rsid w:val="001B2F89"/>
    <w:rsid w:val="001B54C8"/>
    <w:rsid w:val="001E6F0E"/>
    <w:rsid w:val="001F2981"/>
    <w:rsid w:val="00222968"/>
    <w:rsid w:val="00223E43"/>
    <w:rsid w:val="0022754A"/>
    <w:rsid w:val="002450FB"/>
    <w:rsid w:val="00254529"/>
    <w:rsid w:val="002734FC"/>
    <w:rsid w:val="00282423"/>
    <w:rsid w:val="002D2FDC"/>
    <w:rsid w:val="002D3504"/>
    <w:rsid w:val="00311B81"/>
    <w:rsid w:val="00320EE5"/>
    <w:rsid w:val="00321798"/>
    <w:rsid w:val="00335B08"/>
    <w:rsid w:val="00337C0E"/>
    <w:rsid w:val="00340E66"/>
    <w:rsid w:val="00355812"/>
    <w:rsid w:val="00356AAC"/>
    <w:rsid w:val="00376817"/>
    <w:rsid w:val="00394D04"/>
    <w:rsid w:val="00396CA7"/>
    <w:rsid w:val="003A30BD"/>
    <w:rsid w:val="003A58FD"/>
    <w:rsid w:val="003F18F4"/>
    <w:rsid w:val="003F3F65"/>
    <w:rsid w:val="0041636D"/>
    <w:rsid w:val="00420449"/>
    <w:rsid w:val="00424EAE"/>
    <w:rsid w:val="004507AE"/>
    <w:rsid w:val="00451B1C"/>
    <w:rsid w:val="00457790"/>
    <w:rsid w:val="0047091B"/>
    <w:rsid w:val="004B49E7"/>
    <w:rsid w:val="004B5ED3"/>
    <w:rsid w:val="004D2E71"/>
    <w:rsid w:val="00524880"/>
    <w:rsid w:val="00533FCA"/>
    <w:rsid w:val="0054114E"/>
    <w:rsid w:val="0054169F"/>
    <w:rsid w:val="0054428A"/>
    <w:rsid w:val="00572795"/>
    <w:rsid w:val="00581672"/>
    <w:rsid w:val="005A0DC2"/>
    <w:rsid w:val="005B0703"/>
    <w:rsid w:val="005B5B0C"/>
    <w:rsid w:val="005B62A7"/>
    <w:rsid w:val="005D0B11"/>
    <w:rsid w:val="005D5135"/>
    <w:rsid w:val="005E1734"/>
    <w:rsid w:val="005E1957"/>
    <w:rsid w:val="005E1D69"/>
    <w:rsid w:val="005E5E77"/>
    <w:rsid w:val="00606BF8"/>
    <w:rsid w:val="00610303"/>
    <w:rsid w:val="00614DE9"/>
    <w:rsid w:val="00624679"/>
    <w:rsid w:val="00626E06"/>
    <w:rsid w:val="006426A9"/>
    <w:rsid w:val="00643B58"/>
    <w:rsid w:val="006500F2"/>
    <w:rsid w:val="00666995"/>
    <w:rsid w:val="00696756"/>
    <w:rsid w:val="0069709F"/>
    <w:rsid w:val="006A727B"/>
    <w:rsid w:val="006B7F74"/>
    <w:rsid w:val="006C2C32"/>
    <w:rsid w:val="006C539E"/>
    <w:rsid w:val="006E72C5"/>
    <w:rsid w:val="00706226"/>
    <w:rsid w:val="00712673"/>
    <w:rsid w:val="0071514A"/>
    <w:rsid w:val="00721721"/>
    <w:rsid w:val="00740D98"/>
    <w:rsid w:val="00750E18"/>
    <w:rsid w:val="00755CF3"/>
    <w:rsid w:val="00756F87"/>
    <w:rsid w:val="00771F8F"/>
    <w:rsid w:val="00777F7A"/>
    <w:rsid w:val="007849A9"/>
    <w:rsid w:val="0078568E"/>
    <w:rsid w:val="007A76DF"/>
    <w:rsid w:val="007B301D"/>
    <w:rsid w:val="007C7DBE"/>
    <w:rsid w:val="007D0358"/>
    <w:rsid w:val="00802BA6"/>
    <w:rsid w:val="00811390"/>
    <w:rsid w:val="00817153"/>
    <w:rsid w:val="00824DD5"/>
    <w:rsid w:val="00825E8E"/>
    <w:rsid w:val="00850BD8"/>
    <w:rsid w:val="0086169C"/>
    <w:rsid w:val="00861DDB"/>
    <w:rsid w:val="00862AC8"/>
    <w:rsid w:val="00867118"/>
    <w:rsid w:val="008675F8"/>
    <w:rsid w:val="00892BC6"/>
    <w:rsid w:val="008B766D"/>
    <w:rsid w:val="008C2B14"/>
    <w:rsid w:val="008C31B3"/>
    <w:rsid w:val="008D7B64"/>
    <w:rsid w:val="008E23B2"/>
    <w:rsid w:val="008F164D"/>
    <w:rsid w:val="00900B65"/>
    <w:rsid w:val="00901041"/>
    <w:rsid w:val="00911C83"/>
    <w:rsid w:val="009211F2"/>
    <w:rsid w:val="00924837"/>
    <w:rsid w:val="00926E38"/>
    <w:rsid w:val="00941814"/>
    <w:rsid w:val="0094616F"/>
    <w:rsid w:val="00956911"/>
    <w:rsid w:val="00964B15"/>
    <w:rsid w:val="00964CC7"/>
    <w:rsid w:val="00981DCC"/>
    <w:rsid w:val="009A2AE5"/>
    <w:rsid w:val="009C1E95"/>
    <w:rsid w:val="009D778C"/>
    <w:rsid w:val="009F25EB"/>
    <w:rsid w:val="009F2EC3"/>
    <w:rsid w:val="00A0165F"/>
    <w:rsid w:val="00A04ED5"/>
    <w:rsid w:val="00A107E7"/>
    <w:rsid w:val="00A1241C"/>
    <w:rsid w:val="00A32262"/>
    <w:rsid w:val="00A3472B"/>
    <w:rsid w:val="00A359BD"/>
    <w:rsid w:val="00A63F7A"/>
    <w:rsid w:val="00A65852"/>
    <w:rsid w:val="00A94E1B"/>
    <w:rsid w:val="00A96C51"/>
    <w:rsid w:val="00A977B7"/>
    <w:rsid w:val="00A97841"/>
    <w:rsid w:val="00AB0CB4"/>
    <w:rsid w:val="00AB7390"/>
    <w:rsid w:val="00AD6F36"/>
    <w:rsid w:val="00AD73C1"/>
    <w:rsid w:val="00AE59BD"/>
    <w:rsid w:val="00AF211F"/>
    <w:rsid w:val="00B04746"/>
    <w:rsid w:val="00B1246E"/>
    <w:rsid w:val="00B15F6B"/>
    <w:rsid w:val="00B2533E"/>
    <w:rsid w:val="00B300E0"/>
    <w:rsid w:val="00B60E2D"/>
    <w:rsid w:val="00B67ED8"/>
    <w:rsid w:val="00B81CCE"/>
    <w:rsid w:val="00B84B35"/>
    <w:rsid w:val="00BA1327"/>
    <w:rsid w:val="00BE7B4F"/>
    <w:rsid w:val="00BF712F"/>
    <w:rsid w:val="00C02CD5"/>
    <w:rsid w:val="00C15681"/>
    <w:rsid w:val="00C3175C"/>
    <w:rsid w:val="00C33B51"/>
    <w:rsid w:val="00C37AEA"/>
    <w:rsid w:val="00C5046C"/>
    <w:rsid w:val="00C516A1"/>
    <w:rsid w:val="00C63F31"/>
    <w:rsid w:val="00C668B6"/>
    <w:rsid w:val="00C80AD2"/>
    <w:rsid w:val="00C80CDB"/>
    <w:rsid w:val="00C8407A"/>
    <w:rsid w:val="00C85299"/>
    <w:rsid w:val="00C91F7F"/>
    <w:rsid w:val="00CA2B3D"/>
    <w:rsid w:val="00CA2BA0"/>
    <w:rsid w:val="00CB33E5"/>
    <w:rsid w:val="00CB39AF"/>
    <w:rsid w:val="00CB64DD"/>
    <w:rsid w:val="00CD1E70"/>
    <w:rsid w:val="00D052B7"/>
    <w:rsid w:val="00D2513A"/>
    <w:rsid w:val="00D35E0D"/>
    <w:rsid w:val="00D3749A"/>
    <w:rsid w:val="00D37641"/>
    <w:rsid w:val="00D732B0"/>
    <w:rsid w:val="00DC1044"/>
    <w:rsid w:val="00DD792B"/>
    <w:rsid w:val="00DE05FC"/>
    <w:rsid w:val="00E001A4"/>
    <w:rsid w:val="00E26651"/>
    <w:rsid w:val="00E426FA"/>
    <w:rsid w:val="00E90583"/>
    <w:rsid w:val="00EA4299"/>
    <w:rsid w:val="00EA4FBF"/>
    <w:rsid w:val="00EB319A"/>
    <w:rsid w:val="00EC6CEF"/>
    <w:rsid w:val="00ED37B2"/>
    <w:rsid w:val="00EF3015"/>
    <w:rsid w:val="00F076B3"/>
    <w:rsid w:val="00F077A1"/>
    <w:rsid w:val="00F14C94"/>
    <w:rsid w:val="00F40346"/>
    <w:rsid w:val="00F41F84"/>
    <w:rsid w:val="00F42907"/>
    <w:rsid w:val="00F5586C"/>
    <w:rsid w:val="00F63432"/>
    <w:rsid w:val="00F71C2B"/>
    <w:rsid w:val="00F757BF"/>
    <w:rsid w:val="00F96CCA"/>
    <w:rsid w:val="00FA4563"/>
    <w:rsid w:val="00FC5D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A237D3"/>
  <w15:docId w15:val="{D59DCDF4-0C7C-4230-AE58-36FD0C3C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504"/>
    <w:pPr>
      <w:bidi/>
    </w:pPr>
    <w:rPr>
      <w:rFonts w:cs="David"/>
      <w:sz w:val="24"/>
      <w:szCs w:val="26"/>
    </w:rPr>
  </w:style>
  <w:style w:type="paragraph" w:styleId="1">
    <w:name w:val="heading 1"/>
    <w:basedOn w:val="a"/>
    <w:next w:val="a"/>
    <w:qFormat/>
    <w:rsid w:val="002D3504"/>
    <w:pPr>
      <w:keepNext/>
      <w:jc w:val="right"/>
      <w:outlineLvl w:val="0"/>
    </w:pPr>
    <w:rPr>
      <w:b/>
      <w:bCs/>
    </w:rPr>
  </w:style>
  <w:style w:type="paragraph" w:styleId="2">
    <w:name w:val="heading 2"/>
    <w:basedOn w:val="a"/>
    <w:next w:val="a"/>
    <w:qFormat/>
    <w:rsid w:val="002D3504"/>
    <w:pPr>
      <w:keepNext/>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a7">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8">
    <w:name w:val="Placeholder Text"/>
    <w:basedOn w:val="a0"/>
    <w:uiPriority w:val="99"/>
    <w:semiHidden/>
    <w:rsid w:val="00956911"/>
    <w:rPr>
      <w:color w:val="808080"/>
    </w:rPr>
  </w:style>
  <w:style w:type="paragraph" w:styleId="a9">
    <w:name w:val="Balloon Text"/>
    <w:basedOn w:val="a"/>
    <w:link w:val="aa"/>
    <w:rsid w:val="00956911"/>
    <w:rPr>
      <w:rFonts w:ascii="Tahoma" w:hAnsi="Tahoma" w:cs="Tahoma"/>
      <w:sz w:val="16"/>
      <w:szCs w:val="16"/>
    </w:rPr>
  </w:style>
  <w:style w:type="character" w:customStyle="1" w:styleId="aa">
    <w:name w:val="טקסט בלונים תו"/>
    <w:basedOn w:val="a0"/>
    <w:link w:val="a9"/>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table" w:styleId="ab">
    <w:name w:val="Table Grid"/>
    <w:basedOn w:val="a1"/>
    <w:rsid w:val="00F403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LP1"/>
    <w:basedOn w:val="a"/>
    <w:link w:val="ad"/>
    <w:uiPriority w:val="34"/>
    <w:qFormat/>
    <w:rsid w:val="00F40346"/>
    <w:pPr>
      <w:ind w:left="720"/>
      <w:contextualSpacing/>
      <w:jc w:val="both"/>
    </w:pPr>
    <w:rPr>
      <w:sz w:val="26"/>
    </w:rPr>
  </w:style>
  <w:style w:type="character" w:customStyle="1" w:styleId="ad">
    <w:name w:val="פיסקת רשימה תו"/>
    <w:aliases w:val="LP1 תו"/>
    <w:link w:val="ac"/>
    <w:uiPriority w:val="34"/>
    <w:locked/>
    <w:rsid w:val="00F40346"/>
    <w:rPr>
      <w:rFonts w:cs="David"/>
      <w:sz w:val="26"/>
      <w:szCs w:val="26"/>
    </w:rPr>
  </w:style>
  <w:style w:type="character" w:styleId="ae">
    <w:name w:val="annotation reference"/>
    <w:basedOn w:val="a0"/>
    <w:semiHidden/>
    <w:unhideWhenUsed/>
    <w:rsid w:val="00862AC8"/>
    <w:rPr>
      <w:sz w:val="16"/>
      <w:szCs w:val="16"/>
    </w:rPr>
  </w:style>
  <w:style w:type="paragraph" w:styleId="af">
    <w:name w:val="annotation text"/>
    <w:basedOn w:val="a"/>
    <w:link w:val="af0"/>
    <w:semiHidden/>
    <w:unhideWhenUsed/>
    <w:rsid w:val="00862AC8"/>
    <w:rPr>
      <w:sz w:val="20"/>
      <w:szCs w:val="20"/>
    </w:rPr>
  </w:style>
  <w:style w:type="character" w:customStyle="1" w:styleId="af0">
    <w:name w:val="טקסט הערה תו"/>
    <w:basedOn w:val="a0"/>
    <w:link w:val="af"/>
    <w:semiHidden/>
    <w:rsid w:val="00862AC8"/>
    <w:rPr>
      <w:rFonts w:cs="David"/>
    </w:rPr>
  </w:style>
  <w:style w:type="paragraph" w:styleId="af1">
    <w:name w:val="annotation subject"/>
    <w:basedOn w:val="af"/>
    <w:next w:val="af"/>
    <w:link w:val="af2"/>
    <w:semiHidden/>
    <w:unhideWhenUsed/>
    <w:rsid w:val="00862AC8"/>
    <w:rPr>
      <w:b/>
      <w:bCs/>
    </w:rPr>
  </w:style>
  <w:style w:type="character" w:customStyle="1" w:styleId="af2">
    <w:name w:val="נושא הערה תו"/>
    <w:basedOn w:val="af0"/>
    <w:link w:val="af1"/>
    <w:semiHidden/>
    <w:rsid w:val="00862AC8"/>
    <w:rPr>
      <w:rFonts w:cs="David"/>
      <w:b/>
      <w:bCs/>
    </w:rPr>
  </w:style>
  <w:style w:type="paragraph" w:styleId="NormalWeb">
    <w:name w:val="Normal (Web)"/>
    <w:basedOn w:val="a"/>
    <w:uiPriority w:val="99"/>
    <w:semiHidden/>
    <w:unhideWhenUsed/>
    <w:rsid w:val="00396CA7"/>
    <w:pPr>
      <w:bidi w:val="0"/>
      <w:spacing w:before="100" w:beforeAutospacing="1" w:after="100" w:afterAutospacing="1"/>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31705">
      <w:bodyDiv w:val="1"/>
      <w:marLeft w:val="0"/>
      <w:marRight w:val="0"/>
      <w:marTop w:val="0"/>
      <w:marBottom w:val="0"/>
      <w:divBdr>
        <w:top w:val="none" w:sz="0" w:space="0" w:color="auto"/>
        <w:left w:val="none" w:sz="0" w:space="0" w:color="auto"/>
        <w:bottom w:val="none" w:sz="0" w:space="0" w:color="auto"/>
        <w:right w:val="none" w:sz="0" w:space="0" w:color="auto"/>
      </w:divBdr>
    </w:div>
    <w:div w:id="132212546">
      <w:bodyDiv w:val="1"/>
      <w:marLeft w:val="0"/>
      <w:marRight w:val="0"/>
      <w:marTop w:val="0"/>
      <w:marBottom w:val="0"/>
      <w:divBdr>
        <w:top w:val="none" w:sz="0" w:space="0" w:color="auto"/>
        <w:left w:val="none" w:sz="0" w:space="0" w:color="auto"/>
        <w:bottom w:val="none" w:sz="0" w:space="0" w:color="auto"/>
        <w:right w:val="none" w:sz="0" w:space="0" w:color="auto"/>
      </w:divBdr>
    </w:div>
    <w:div w:id="194106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documentManagement>
    <contact xmlns="dfdc756c-b567-4cb8-a028-4546c554521a" xsi:nil="true"/>
    <docType xmlns="dfdc756c-b567-4cb8-a028-4546c554521a">צרופה</docType>
    <numberRequest xmlns="dfdc756c-b567-4cb8-a028-4546c554521a">259/2025</numberRequest>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63F2BBDD8BDE364CB613F284E46F6FD4" ma:contentTypeVersion="9" ma:contentTypeDescription="צור מסמך חדש." ma:contentTypeScope="" ma:versionID="f6528aa0831902bb5e0b19a49a16ecdd">
  <xsd:schema xmlns:xsd="http://www.w3.org/2001/XMLSchema" xmlns:xs="http://www.w3.org/2001/XMLSchema" xmlns:p="http://schemas.microsoft.com/office/2006/metadata/properties" xmlns:ns2="dfdc756c-b567-4cb8-a028-4546c554521a" targetNamespace="http://schemas.microsoft.com/office/2006/metadata/properties" ma:root="true" ma:fieldsID="b26f15c62155eb8b01a8bf601691a2d7" ns2:_="">
    <xsd:import namespace="dfdc756c-b567-4cb8-a028-4546c554521a"/>
    <xsd:element name="properties">
      <xsd:complexType>
        <xsd:sequence>
          <xsd:element name="documentManagement">
            <xsd:complexType>
              <xsd:all>
                <xsd:element ref="ns2:numberRequest" minOccurs="0"/>
                <xsd:element ref="ns2:contact"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c756c-b567-4cb8-a028-4546c554521a" elementFormDefault="qualified">
    <xsd:import namespace="http://schemas.microsoft.com/office/2006/documentManagement/types"/>
    <xsd:import namespace="http://schemas.microsoft.com/office/infopath/2007/PartnerControls"/>
    <xsd:element name="numberRequest" ma:index="4" nillable="true" ma:displayName="מספר בקשה" ma:internalName="numberRequest" ma:readOnly="false">
      <xsd:simpleType>
        <xsd:restriction base="dms:Text">
          <xsd:maxLength value="255"/>
        </xsd:restriction>
      </xsd:simpleType>
    </xsd:element>
    <xsd:element name="contact" ma:index="5" nillable="true" ma:displayName="איש קשר" ma:internalName="contact" ma:readOnly="false">
      <xsd:simpleType>
        <xsd:restriction base="dms:Text">
          <xsd:maxLength value="255"/>
        </xsd:restriction>
      </xsd:simpleType>
    </xsd:element>
    <xsd:element name="docType" ma:index="8" nillable="true" ma:displayName="סוג מסמך" ma:default="צרופה" ma:format="Dropdown" ma:internalName="docType" ma:readOnly="false">
      <xsd:simpleType>
        <xsd:restriction base="dms:Choice">
          <xsd:enumeration value="צרופה"/>
          <xsd:enumeration value="אישור יועץ ביטוחי"/>
          <xsd:enumeration value="פנייה לוועדת חריגים"/>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96662-B32B-4F82-B961-1E13910AD8CD}">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dfdc756c-b567-4cb8-a028-4546c554521a"/>
    <ds:schemaRef ds:uri="http://schemas.microsoft.com/office/2006/documentManagement/types"/>
    <ds:schemaRef ds:uri="http://purl.org/dc/term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D88373BE-FCA9-43F3-9664-7ACFD5DB4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c756c-b567-4cb8-a028-4546c5545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6B394F-7ABA-4FD1-A1B3-89459DBCE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3486</Words>
  <Characters>16059</Characters>
  <Application>Microsoft Office Word</Application>
  <DocSecurity>0</DocSecurity>
  <Lines>133</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dcterms:created xsi:type="dcterms:W3CDTF">2025-07-16T11:51:00Z</dcterms:created>
  <dcterms:modified xsi:type="dcterms:W3CDTF">2025-07-16T11:51:00Z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0x01010063F2BBDD8BDE364CB613F284E46F6FD4</vt:lpwstr>
  </property>
  <property fmtid="{D5CDD505-2E9C-101B-9397-08002B2CF9AE}" pid="3" name="GrammarlyDocumentId">
    <vt:lpwstr>981d3638f5d3cc44d4c3eae4dfa6bd2edf0a6c13e3f3f7e96028f17051889dcd</vt:lpwstr>
  </property>
</Properties>
</file>